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7A" w:rsidRDefault="00BF027B" w:rsidP="005374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             </w:t>
      </w:r>
      <w:r w:rsidR="001B467A" w:rsidRPr="001B467A">
        <w:rPr>
          <w:rFonts w:ascii="Arial" w:eastAsia="Times New Roman" w:hAnsi="Arial" w:cs="Arial"/>
          <w:noProof/>
          <w:color w:val="333333"/>
          <w:lang w:eastAsia="sk-SK"/>
        </w:rPr>
        <w:drawing>
          <wp:inline distT="0" distB="0" distL="0" distR="0">
            <wp:extent cx="4475480" cy="2295525"/>
            <wp:effectExtent l="0" t="0" r="1270" b="9525"/>
            <wp:docPr id="1" name="Obrázok 1" descr="K:\Články\Thuŕies Academy\thuries_academy_logo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Články\Thuŕies Academy\thuries_academy_logo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30" cy="23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3D" w:rsidRPr="0053743D" w:rsidRDefault="001B467A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>V</w:t>
      </w:r>
      <w:r w:rsidR="0053743D" w:rsidRPr="0053743D">
        <w:rPr>
          <w:rFonts w:ascii="Arial" w:eastAsia="Times New Roman" w:hAnsi="Arial" w:cs="Arial"/>
          <w:color w:val="333333"/>
          <w:lang w:eastAsia="sk-SK"/>
        </w:rPr>
        <w:t>ážení šéfkuchári, kuchári</w:t>
      </w:r>
      <w:r>
        <w:rPr>
          <w:rFonts w:ascii="Arial" w:eastAsia="Times New Roman" w:hAnsi="Arial" w:cs="Arial"/>
          <w:color w:val="333333"/>
          <w:lang w:eastAsia="sk-SK"/>
        </w:rPr>
        <w:t xml:space="preserve"> a majitelia 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        gastronómia na Slovensku je na vzostupe a sme radi, že stále viac reštaurácií a kuchárov ponúka kvalitnú modernú a zdravú kuchyňu.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Teší nás, že aj naša akadémia prispela svojou troškou do toho procesu.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proofErr w:type="spellStart"/>
      <w:r w:rsidRPr="00BF027B">
        <w:rPr>
          <w:rFonts w:ascii="Arial" w:eastAsia="Times New Roman" w:hAnsi="Arial" w:cs="Arial"/>
          <w:b/>
          <w:color w:val="333333"/>
          <w:lang w:eastAsia="sk-SK"/>
        </w:rPr>
        <w:t>Thuries</w:t>
      </w:r>
      <w:proofErr w:type="spellEnd"/>
      <w:r w:rsidRPr="00BF027B">
        <w:rPr>
          <w:rFonts w:ascii="Arial" w:eastAsia="Times New Roman" w:hAnsi="Arial" w:cs="Arial"/>
          <w:b/>
          <w:color w:val="333333"/>
          <w:lang w:eastAsia="sk-SK"/>
        </w:rPr>
        <w:t xml:space="preserve"> </w:t>
      </w:r>
      <w:proofErr w:type="spellStart"/>
      <w:r w:rsidRPr="00BF027B">
        <w:rPr>
          <w:rFonts w:ascii="Arial" w:eastAsia="Times New Roman" w:hAnsi="Arial" w:cs="Arial"/>
          <w:b/>
          <w:color w:val="333333"/>
          <w:lang w:eastAsia="sk-SK"/>
        </w:rPr>
        <w:t>Academy</w:t>
      </w:r>
      <w:proofErr w:type="spellEnd"/>
      <w:r w:rsidRPr="00BF027B">
        <w:rPr>
          <w:rFonts w:ascii="Arial" w:eastAsia="Times New Roman" w:hAnsi="Arial" w:cs="Arial"/>
          <w:b/>
          <w:color w:val="333333"/>
          <w:lang w:eastAsia="sk-SK"/>
        </w:rPr>
        <w:t xml:space="preserve"> za 10 rokov,</w:t>
      </w:r>
      <w:r w:rsidRPr="0053743D">
        <w:rPr>
          <w:rFonts w:ascii="Arial" w:eastAsia="Times New Roman" w:hAnsi="Arial" w:cs="Arial"/>
          <w:color w:val="333333"/>
          <w:lang w:eastAsia="sk-SK"/>
        </w:rPr>
        <w:t xml:space="preserve"> čo existuje na Slovensku, vyškolila už vyše 150 kuchárov z celého Slovenska a Česka a stala sa najrešpektovanejšou profesionálnou autoritou na zvýšenie kvalifikácie pre kuchárov.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Už 12. ročník </w:t>
      </w:r>
      <w:proofErr w:type="spellStart"/>
      <w:r w:rsidRPr="0053743D">
        <w:rPr>
          <w:rFonts w:ascii="Arial" w:eastAsia="Times New Roman" w:hAnsi="Arial" w:cs="Arial"/>
          <w:b/>
          <w:bCs/>
          <w:color w:val="333333"/>
          <w:lang w:eastAsia="sk-SK"/>
        </w:rPr>
        <w:t>Thuries</w:t>
      </w:r>
      <w:proofErr w:type="spellEnd"/>
      <w:r w:rsidRPr="0053743D">
        <w:rPr>
          <w:rFonts w:ascii="Arial" w:eastAsia="Times New Roman" w:hAnsi="Arial" w:cs="Arial"/>
          <w:b/>
          <w:bCs/>
          <w:color w:val="333333"/>
          <w:lang w:eastAsia="sk-SK"/>
        </w:rPr>
        <w:t xml:space="preserve"> </w:t>
      </w:r>
      <w:proofErr w:type="spellStart"/>
      <w:r w:rsidRPr="0053743D">
        <w:rPr>
          <w:rFonts w:ascii="Arial" w:eastAsia="Times New Roman" w:hAnsi="Arial" w:cs="Arial"/>
          <w:b/>
          <w:bCs/>
          <w:color w:val="333333"/>
          <w:lang w:eastAsia="sk-SK"/>
        </w:rPr>
        <w:t>Academy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 otvára svoje učebne aj vďaka podpore od partnerov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TransGourmet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,  JTF,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Lunys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 a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Gastroweb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. Prihlásiť sa môžu kuchári s min. praxou 2 roky a po absolvovaní všetkých 3 stupňov (A,B,C)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obdržia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 od pána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Thuriesa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 medzinárodný certifikát o absolvovaní akadémie.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b/>
          <w:color w:val="333333"/>
          <w:lang w:eastAsia="sk-SK"/>
        </w:rPr>
        <w:t>Prihláste svojho kuchára do akadémie</w:t>
      </w:r>
      <w:r w:rsidRPr="0053743D">
        <w:rPr>
          <w:rFonts w:ascii="Arial" w:eastAsia="Times New Roman" w:hAnsi="Arial" w:cs="Arial"/>
          <w:color w:val="333333"/>
          <w:lang w:eastAsia="sk-SK"/>
        </w:rPr>
        <w:t xml:space="preserve"> a zaistite si zvýšenie kvality jeho práce , jeho prístupu k surovinám a ich využitiu, a celkovo lepšej produktivity práce.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Financovať mu to môž</w:t>
      </w:r>
      <w:r>
        <w:rPr>
          <w:rFonts w:ascii="Arial" w:eastAsia="Times New Roman" w:hAnsi="Arial" w:cs="Arial"/>
          <w:color w:val="333333"/>
          <w:lang w:eastAsia="sk-SK"/>
        </w:rPr>
        <w:t>e</w:t>
      </w:r>
      <w:r w:rsidRPr="0053743D">
        <w:rPr>
          <w:rFonts w:ascii="Arial" w:eastAsia="Times New Roman" w:hAnsi="Arial" w:cs="Arial"/>
          <w:color w:val="333333"/>
          <w:lang w:eastAsia="sk-SK"/>
        </w:rPr>
        <w:t>te vy ako zamestnávateľ (odpočítate si DPH), alebo 1/2 si uhradí kuchár (aspoň bude motivovaný),  je to koniec koncov investícia do jeho odbornosti na celý život.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b/>
          <w:bCs/>
          <w:color w:val="333333"/>
          <w:lang w:eastAsia="sk-SK"/>
        </w:rPr>
        <w:t>Kurz A Bratislava           18 – 20. nov. 2018           cena 395 € bez DPH 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b/>
          <w:bCs/>
          <w:color w:val="333333"/>
          <w:lang w:eastAsia="sk-SK"/>
        </w:rPr>
        <w:t>Kurz B Bratislava          20 - 22. nov.  2018         cena 395 € bez DPH 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b/>
          <w:bCs/>
          <w:color w:val="333333"/>
          <w:lang w:eastAsia="sk-SK"/>
        </w:rPr>
        <w:t> Kurz C Bratislava            január  2019                cena 495 € bez DPH 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 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Informácie nájdete na  :  </w:t>
      </w:r>
      <w:hyperlink r:id="rId5" w:tgtFrame="_blank" w:history="1">
        <w:r w:rsidRPr="0053743D">
          <w:rPr>
            <w:rFonts w:ascii="Arial" w:eastAsia="Times New Roman" w:hAnsi="Arial" w:cs="Arial"/>
            <w:color w:val="0186BA"/>
            <w:sz w:val="19"/>
            <w:szCs w:val="19"/>
            <w:u w:val="single"/>
            <w:shd w:val="clear" w:color="auto" w:fill="FFFFFF"/>
            <w:lang w:eastAsia="sk-SK"/>
          </w:rPr>
          <w:t>WWW.THURIESACADEMY.SK</w:t>
        </w:r>
      </w:hyperlink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sk-SK"/>
        </w:rPr>
        <w:t> 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 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Ak vás  naša Akadémia  zaujala radi vám poskytneme viac informácií ohľadne výhod a podmienok účasti na email </w:t>
      </w:r>
      <w:hyperlink r:id="rId6" w:history="1">
        <w:r w:rsidRPr="0053743D">
          <w:rPr>
            <w:rFonts w:ascii="Arial" w:eastAsia="Times New Roman" w:hAnsi="Arial" w:cs="Arial"/>
            <w:color w:val="0186BA"/>
            <w:u w:val="single"/>
            <w:lang w:eastAsia="sk-SK"/>
          </w:rPr>
          <w:t>tomasovicova@gurman-club.sk</w:t>
        </w:r>
      </w:hyperlink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 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b/>
          <w:bCs/>
          <w:color w:val="FF0000"/>
          <w:lang w:eastAsia="sk-SK"/>
        </w:rPr>
        <w:lastRenderedPageBreak/>
        <w:t xml:space="preserve">ZĽAVU – 10% </w:t>
      </w:r>
      <w:r w:rsidRPr="0053743D">
        <w:rPr>
          <w:rFonts w:ascii="Arial" w:eastAsia="Times New Roman" w:hAnsi="Arial" w:cs="Arial"/>
          <w:b/>
          <w:bCs/>
          <w:color w:val="0070C0"/>
          <w:lang w:eastAsia="sk-SK"/>
        </w:rPr>
        <w:t>si môž</w:t>
      </w:r>
      <w:r w:rsidR="00B87FAA" w:rsidRPr="00B87FAA">
        <w:rPr>
          <w:rFonts w:ascii="Arial" w:eastAsia="Times New Roman" w:hAnsi="Arial" w:cs="Arial"/>
          <w:b/>
          <w:bCs/>
          <w:color w:val="0070C0"/>
          <w:lang w:eastAsia="sk-SK"/>
        </w:rPr>
        <w:t xml:space="preserve">u </w:t>
      </w:r>
      <w:r w:rsidRPr="0053743D">
        <w:rPr>
          <w:rFonts w:ascii="Arial" w:eastAsia="Times New Roman" w:hAnsi="Arial" w:cs="Arial"/>
          <w:b/>
          <w:bCs/>
          <w:color w:val="0070C0"/>
          <w:lang w:eastAsia="sk-SK"/>
        </w:rPr>
        <w:t xml:space="preserve"> uplatniť </w:t>
      </w:r>
      <w:r w:rsidR="00B87FAA" w:rsidRPr="00B87FAA">
        <w:rPr>
          <w:rFonts w:ascii="Arial" w:eastAsia="Times New Roman" w:hAnsi="Arial" w:cs="Arial"/>
          <w:b/>
          <w:bCs/>
          <w:color w:val="0070C0"/>
          <w:lang w:eastAsia="sk-SK"/>
        </w:rPr>
        <w:t>členovia SZKC</w:t>
      </w:r>
      <w:r w:rsidR="00B87FAA">
        <w:rPr>
          <w:rFonts w:ascii="Arial" w:eastAsia="Times New Roman" w:hAnsi="Arial" w:cs="Arial"/>
          <w:b/>
          <w:bCs/>
          <w:color w:val="FF0000"/>
          <w:lang w:eastAsia="sk-SK"/>
        </w:rPr>
        <w:t xml:space="preserve">, a všetci </w:t>
      </w:r>
      <w:proofErr w:type="spellStart"/>
      <w:r w:rsidR="00B87FAA">
        <w:rPr>
          <w:rFonts w:ascii="Arial" w:eastAsia="Times New Roman" w:hAnsi="Arial" w:cs="Arial"/>
          <w:b/>
          <w:bCs/>
          <w:color w:val="FF0000"/>
          <w:lang w:eastAsia="sk-SK"/>
        </w:rPr>
        <w:t>účasntníci</w:t>
      </w:r>
      <w:proofErr w:type="spellEnd"/>
      <w:r w:rsidR="00B87FAA">
        <w:rPr>
          <w:rFonts w:ascii="Arial" w:eastAsia="Times New Roman" w:hAnsi="Arial" w:cs="Arial"/>
          <w:b/>
          <w:bCs/>
          <w:color w:val="FF0000"/>
          <w:lang w:eastAsia="sk-SK"/>
        </w:rPr>
        <w:t xml:space="preserve">  K</w:t>
      </w:r>
      <w:r w:rsidRPr="0053743D">
        <w:rPr>
          <w:rFonts w:ascii="Arial" w:eastAsia="Times New Roman" w:hAnsi="Arial" w:cs="Arial"/>
          <w:b/>
          <w:bCs/>
          <w:color w:val="FF0000"/>
          <w:lang w:eastAsia="sk-SK"/>
        </w:rPr>
        <w:t xml:space="preserve">onferencie – </w:t>
      </w:r>
      <w:proofErr w:type="spellStart"/>
      <w:r w:rsidRPr="0053743D">
        <w:rPr>
          <w:rFonts w:ascii="Arial" w:eastAsia="Times New Roman" w:hAnsi="Arial" w:cs="Arial"/>
          <w:b/>
          <w:bCs/>
          <w:color w:val="FF0000"/>
          <w:lang w:eastAsia="sk-SK"/>
        </w:rPr>
        <w:t>Gastronomy</w:t>
      </w:r>
      <w:proofErr w:type="spellEnd"/>
      <w:r w:rsidRPr="0053743D">
        <w:rPr>
          <w:rFonts w:ascii="Arial" w:eastAsia="Times New Roman" w:hAnsi="Arial" w:cs="Arial"/>
          <w:b/>
          <w:bCs/>
          <w:color w:val="FF0000"/>
          <w:lang w:eastAsia="sk-SK"/>
        </w:rPr>
        <w:t xml:space="preserve"> Slovakia 2018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 Referencie si môž</w:t>
      </w:r>
      <w:r>
        <w:rPr>
          <w:rFonts w:ascii="Arial" w:eastAsia="Times New Roman" w:hAnsi="Arial" w:cs="Arial"/>
          <w:color w:val="333333"/>
          <w:lang w:eastAsia="sk-SK"/>
        </w:rPr>
        <w:t>e</w:t>
      </w:r>
      <w:r w:rsidRPr="0053743D">
        <w:rPr>
          <w:rFonts w:ascii="Arial" w:eastAsia="Times New Roman" w:hAnsi="Arial" w:cs="Arial"/>
          <w:color w:val="333333"/>
          <w:lang w:eastAsia="sk-SK"/>
        </w:rPr>
        <w:t xml:space="preserve">te pýtať od našich absolventov :  Vojto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Artz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 , Marián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Harciník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, Juraj Hruška, Jaroslav Hladík,  Jakub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Reimitz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, Michal Škorec, Michal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Thiry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 ...</w:t>
      </w:r>
    </w:p>
    <w:p w:rsidR="0053743D" w:rsidRPr="0053743D" w:rsidRDefault="0053743D" w:rsidP="005374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 </w:t>
      </w:r>
      <w:bookmarkStart w:id="0" w:name="_GoBack"/>
      <w:bookmarkEnd w:id="0"/>
      <w:r w:rsidRPr="0053743D">
        <w:rPr>
          <w:rFonts w:ascii="Arial" w:eastAsia="Times New Roman" w:hAnsi="Arial" w:cs="Arial"/>
          <w:color w:val="333333"/>
          <w:lang w:eastAsia="sk-SK"/>
        </w:rPr>
        <w:t> </w:t>
      </w:r>
    </w:p>
    <w:p w:rsidR="0053743D" w:rsidRPr="0053743D" w:rsidRDefault="0053743D" w:rsidP="0053743D">
      <w:pPr>
        <w:shd w:val="clear" w:color="auto" w:fill="FFFFFF"/>
        <w:spacing w:line="240" w:lineRule="auto"/>
        <w:rPr>
          <w:rFonts w:eastAsia="Times New Roman"/>
          <w:color w:val="333333"/>
          <w:lang w:eastAsia="sk-SK"/>
        </w:rPr>
      </w:pPr>
      <w:r w:rsidRPr="0053743D">
        <w:rPr>
          <w:rFonts w:ascii="Arial" w:eastAsia="Times New Roman" w:hAnsi="Arial" w:cs="Arial"/>
          <w:color w:val="333333"/>
          <w:lang w:eastAsia="sk-SK"/>
        </w:rPr>
        <w:t>Lucia Tomašovičová</w:t>
      </w:r>
    </w:p>
    <w:p w:rsidR="0053743D" w:rsidRPr="0053743D" w:rsidRDefault="0053743D" w:rsidP="0053743D">
      <w:pPr>
        <w:shd w:val="clear" w:color="auto" w:fill="FFFFFF"/>
        <w:spacing w:line="240" w:lineRule="auto"/>
        <w:rPr>
          <w:rFonts w:eastAsia="Times New Roman"/>
          <w:color w:val="333333"/>
          <w:lang w:eastAsia="sk-SK"/>
        </w:rPr>
      </w:pP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Thuries</w:t>
      </w:r>
      <w:proofErr w:type="spellEnd"/>
      <w:r w:rsidRPr="0053743D">
        <w:rPr>
          <w:rFonts w:ascii="Arial" w:eastAsia="Times New Roman" w:hAnsi="Arial" w:cs="Arial"/>
          <w:color w:val="333333"/>
          <w:lang w:eastAsia="sk-SK"/>
        </w:rPr>
        <w:t xml:space="preserve"> </w:t>
      </w:r>
      <w:proofErr w:type="spellStart"/>
      <w:r w:rsidRPr="0053743D">
        <w:rPr>
          <w:rFonts w:ascii="Arial" w:eastAsia="Times New Roman" w:hAnsi="Arial" w:cs="Arial"/>
          <w:color w:val="333333"/>
          <w:lang w:eastAsia="sk-SK"/>
        </w:rPr>
        <w:t>Academy</w:t>
      </w:r>
      <w:proofErr w:type="spellEnd"/>
    </w:p>
    <w:p w:rsidR="0053743D" w:rsidRPr="0053743D" w:rsidRDefault="0053743D" w:rsidP="0053743D">
      <w:pPr>
        <w:shd w:val="clear" w:color="auto" w:fill="FFFFFF"/>
        <w:spacing w:line="240" w:lineRule="auto"/>
        <w:rPr>
          <w:rFonts w:eastAsia="Times New Roman"/>
          <w:color w:val="333333"/>
          <w:lang w:eastAsia="sk-SK"/>
        </w:rPr>
      </w:pPr>
      <w:r w:rsidRPr="0053743D">
        <w:rPr>
          <w:rFonts w:eastAsia="Times New Roman"/>
          <w:color w:val="333333"/>
          <w:lang w:eastAsia="sk-SK"/>
        </w:rPr>
        <w:t> </w:t>
      </w:r>
    </w:p>
    <w:p w:rsidR="0053743D" w:rsidRPr="0053743D" w:rsidRDefault="0053743D" w:rsidP="0053743D">
      <w:pPr>
        <w:shd w:val="clear" w:color="auto" w:fill="FFFFFF"/>
        <w:spacing w:line="240" w:lineRule="auto"/>
        <w:rPr>
          <w:rFonts w:eastAsia="Times New Roman"/>
          <w:color w:val="333333"/>
          <w:lang w:eastAsia="sk-SK"/>
        </w:rPr>
      </w:pPr>
      <w:r w:rsidRPr="0053743D">
        <w:rPr>
          <w:rFonts w:eastAsia="Times New Roman"/>
          <w:color w:val="333333"/>
          <w:lang w:eastAsia="sk-SK"/>
        </w:rPr>
        <w:t> </w:t>
      </w:r>
    </w:p>
    <w:p w:rsidR="0053743D" w:rsidRPr="0053743D" w:rsidRDefault="0053743D" w:rsidP="0053743D">
      <w:pPr>
        <w:shd w:val="clear" w:color="auto" w:fill="FFFFFF"/>
        <w:spacing w:line="240" w:lineRule="auto"/>
        <w:rPr>
          <w:rFonts w:eastAsia="Times New Roman"/>
          <w:color w:val="333333"/>
          <w:lang w:eastAsia="sk-SK"/>
        </w:rPr>
      </w:pPr>
      <w:r w:rsidRPr="0053743D">
        <w:rPr>
          <w:rFonts w:eastAsia="Times New Roman"/>
          <w:b/>
          <w:bCs/>
          <w:i/>
          <w:iCs/>
          <w:color w:val="000000"/>
          <w:lang w:eastAsia="sk-SK"/>
        </w:rPr>
        <w:t>Korešpondenčná adresa                 Telefón/Fax                                 E-mail       </w:t>
      </w:r>
    </w:p>
    <w:p w:rsidR="0053743D" w:rsidRPr="0053743D" w:rsidRDefault="0053743D" w:rsidP="0053743D">
      <w:pPr>
        <w:shd w:val="clear" w:color="auto" w:fill="FFFFFF"/>
        <w:spacing w:line="240" w:lineRule="auto"/>
        <w:rPr>
          <w:rFonts w:eastAsia="Times New Roman"/>
          <w:color w:val="333333"/>
          <w:lang w:eastAsia="sk-SK"/>
        </w:rPr>
      </w:pPr>
      <w:r w:rsidRPr="0053743D">
        <w:rPr>
          <w:rFonts w:eastAsia="Times New Roman"/>
          <w:b/>
          <w:bCs/>
          <w:i/>
          <w:iCs/>
          <w:color w:val="000000"/>
          <w:lang w:eastAsia="sk-SK"/>
        </w:rPr>
        <w:t> </w:t>
      </w:r>
      <w:r w:rsidRPr="0053743D">
        <w:rPr>
          <w:rFonts w:eastAsia="Times New Roman"/>
          <w:i/>
          <w:iCs/>
          <w:color w:val="000000"/>
          <w:lang w:eastAsia="sk-SK"/>
        </w:rPr>
        <w:t xml:space="preserve">Pre </w:t>
      </w:r>
      <w:proofErr w:type="spellStart"/>
      <w:r w:rsidRPr="0053743D">
        <w:rPr>
          <w:rFonts w:eastAsia="Times New Roman"/>
          <w:i/>
          <w:iCs/>
          <w:color w:val="000000"/>
          <w:lang w:eastAsia="sk-SK"/>
        </w:rPr>
        <w:t>gurmanov</w:t>
      </w:r>
      <w:proofErr w:type="spellEnd"/>
      <w:r w:rsidRPr="0053743D">
        <w:rPr>
          <w:rFonts w:eastAsia="Times New Roman"/>
          <w:i/>
          <w:iCs/>
          <w:color w:val="000000"/>
          <w:lang w:eastAsia="sk-SK"/>
        </w:rPr>
        <w:t xml:space="preserve"> spol. </w:t>
      </w:r>
      <w:proofErr w:type="spellStart"/>
      <w:r w:rsidRPr="0053743D">
        <w:rPr>
          <w:rFonts w:eastAsia="Times New Roman"/>
          <w:i/>
          <w:iCs/>
          <w:color w:val="000000"/>
          <w:lang w:eastAsia="sk-SK"/>
        </w:rPr>
        <w:t>s.r.o</w:t>
      </w:r>
      <w:proofErr w:type="spellEnd"/>
      <w:r w:rsidRPr="0053743D">
        <w:rPr>
          <w:rFonts w:eastAsia="Times New Roman"/>
          <w:i/>
          <w:iCs/>
          <w:color w:val="000000"/>
          <w:lang w:eastAsia="sk-SK"/>
        </w:rPr>
        <w:t>.                02/444 53 003             </w:t>
      </w:r>
      <w:hyperlink r:id="rId7" w:history="1">
        <w:r w:rsidRPr="0053743D">
          <w:rPr>
            <w:rFonts w:eastAsia="Times New Roman"/>
            <w:i/>
            <w:iCs/>
            <w:color w:val="0186BA"/>
            <w:u w:val="single"/>
            <w:lang w:eastAsia="sk-SK"/>
          </w:rPr>
          <w:t>tomasovicova@gurman-club.sk</w:t>
        </w:r>
      </w:hyperlink>
    </w:p>
    <w:p w:rsidR="0053743D" w:rsidRPr="0053743D" w:rsidRDefault="0053743D" w:rsidP="0053743D">
      <w:pPr>
        <w:shd w:val="clear" w:color="auto" w:fill="FFFFFF"/>
        <w:spacing w:line="240" w:lineRule="auto"/>
        <w:rPr>
          <w:rFonts w:eastAsia="Times New Roman"/>
          <w:color w:val="333333"/>
          <w:lang w:eastAsia="sk-SK"/>
        </w:rPr>
      </w:pPr>
      <w:r w:rsidRPr="0053743D">
        <w:rPr>
          <w:rFonts w:eastAsia="Times New Roman"/>
          <w:i/>
          <w:iCs/>
          <w:color w:val="000000"/>
          <w:lang w:eastAsia="sk-SK"/>
        </w:rPr>
        <w:t>Šalviová 19                                                 </w:t>
      </w:r>
    </w:p>
    <w:p w:rsidR="0053743D" w:rsidRPr="0053743D" w:rsidRDefault="0053743D" w:rsidP="0053743D">
      <w:pPr>
        <w:shd w:val="clear" w:color="auto" w:fill="FFFFFF"/>
        <w:spacing w:line="240" w:lineRule="auto"/>
        <w:rPr>
          <w:rFonts w:eastAsia="Times New Roman"/>
          <w:color w:val="333333"/>
          <w:lang w:eastAsia="sk-SK"/>
        </w:rPr>
      </w:pPr>
      <w:r w:rsidRPr="0053743D">
        <w:rPr>
          <w:rFonts w:eastAsia="Times New Roman"/>
          <w:i/>
          <w:iCs/>
          <w:color w:val="000000"/>
          <w:lang w:eastAsia="sk-SK"/>
        </w:rPr>
        <w:t>900 20 Bernolákovo   </w:t>
      </w:r>
    </w:p>
    <w:p w:rsidR="005F0D63" w:rsidRPr="0053743D" w:rsidRDefault="005F0D63" w:rsidP="0053743D"/>
    <w:sectPr w:rsidR="005F0D63" w:rsidRPr="0053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D"/>
    <w:rsid w:val="001B467A"/>
    <w:rsid w:val="0053743D"/>
    <w:rsid w:val="005F0D63"/>
    <w:rsid w:val="00B87FAA"/>
    <w:rsid w:val="00B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8EB3-7AE3-46A2-BEAF-8E41F602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3743D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37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asovicova@gurman-club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ovicova@gurman-club.sk" TargetMode="External"/><Relationship Id="rId5" Type="http://schemas.openxmlformats.org/officeDocument/2006/relationships/hyperlink" Target="http://www.thuriesacademy.sk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dcterms:created xsi:type="dcterms:W3CDTF">2018-10-26T07:22:00Z</dcterms:created>
  <dcterms:modified xsi:type="dcterms:W3CDTF">2018-10-26T11:27:00Z</dcterms:modified>
</cp:coreProperties>
</file>