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4A0" w:firstRow="1" w:lastRow="0" w:firstColumn="1" w:lastColumn="0" w:noHBand="0" w:noVBand="1"/>
      </w:tblPr>
      <w:tblGrid>
        <w:gridCol w:w="2660"/>
        <w:gridCol w:w="4678"/>
        <w:gridCol w:w="2551"/>
      </w:tblGrid>
      <w:tr w:rsidR="0079273A" w:rsidRPr="0064551F" w:rsidTr="00D577E9">
        <w:trPr>
          <w:trHeight w:val="1005"/>
        </w:trPr>
        <w:tc>
          <w:tcPr>
            <w:tcW w:w="2660" w:type="dxa"/>
            <w:shd w:val="clear" w:color="auto" w:fill="auto"/>
          </w:tcPr>
          <w:p w:rsidR="0079273A" w:rsidRPr="00DB40E9" w:rsidRDefault="0079273A" w:rsidP="00D577E9">
            <w:pPr>
              <w:ind w:left="-142"/>
            </w:pPr>
            <w:r>
              <w:t xml:space="preserve">        </w:t>
            </w:r>
            <w:r>
              <w:rPr>
                <w:noProof/>
                <w:lang w:eastAsia="sk-SK"/>
              </w:rPr>
              <w:drawing>
                <wp:inline distT="0" distB="0" distL="0" distR="0">
                  <wp:extent cx="1457325" cy="1343025"/>
                  <wp:effectExtent l="0" t="0" r="9525" b="9525"/>
                  <wp:docPr id="20" name="Obrázok 20" descr="Screen%20Shot%202017-10-27%20at%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%20Shot%202017-10-27%20at%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  <w:tc>
          <w:tcPr>
            <w:tcW w:w="4678" w:type="dxa"/>
            <w:shd w:val="clear" w:color="auto" w:fill="auto"/>
          </w:tcPr>
          <w:p w:rsidR="0079273A" w:rsidRPr="0064551F" w:rsidRDefault="0079273A" w:rsidP="00D577E9">
            <w:pPr>
              <w:tabs>
                <w:tab w:val="left" w:pos="7995"/>
              </w:tabs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79273A" w:rsidRPr="00D04AE0" w:rsidRDefault="0079273A" w:rsidP="00D577E9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</w:p>
          <w:p w:rsidR="0079273A" w:rsidRPr="00237FCE" w:rsidRDefault="0079273A" w:rsidP="00D577E9">
            <w:pPr>
              <w:tabs>
                <w:tab w:val="left" w:pos="7995"/>
              </w:tabs>
              <w:ind w:left="-142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Times New Roman MT Std" w:hAnsi="Times New Roman MT Std"/>
                <w:b/>
                <w:sz w:val="28"/>
                <w:szCs w:val="28"/>
              </w:rPr>
              <w:t xml:space="preserve">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85654">
              <w:rPr>
                <w:rFonts w:ascii="Tahoma" w:hAnsi="Tahoma" w:cs="Tahoma"/>
                <w:noProof/>
                <w:sz w:val="18"/>
                <w:szCs w:val="18"/>
                <w:lang w:eastAsia="sk-SK"/>
              </w:rPr>
              <w:drawing>
                <wp:inline distT="0" distB="0" distL="0" distR="0">
                  <wp:extent cx="1466850" cy="666750"/>
                  <wp:effectExtent l="0" t="0" r="0" b="0"/>
                  <wp:docPr id="19" name="Obrázok 19" descr="debiccom_logo_TISK_nové_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biccom_logo_TISK_nové_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sz w:val="28"/>
                <w:szCs w:val="28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79273A" w:rsidRPr="0064551F" w:rsidRDefault="0079273A" w:rsidP="00D577E9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79273A" w:rsidRDefault="0079273A" w:rsidP="00D577E9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79273A" w:rsidRPr="0064551F" w:rsidRDefault="0079273A" w:rsidP="00D577E9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B82D24">
              <w:rPr>
                <w:rFonts w:ascii="Monotype Corsiva" w:hAnsi="Monotype Corsiva"/>
                <w:b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1152525" cy="800100"/>
                  <wp:effectExtent l="0" t="0" r="9525" b="0"/>
                  <wp:docPr id="18" name="Obrázok 18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273A" w:rsidRDefault="0079273A" w:rsidP="0079273A">
      <w:p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</w:rPr>
      </w:pPr>
    </w:p>
    <w:p w:rsidR="0079273A" w:rsidRDefault="0079273A" w:rsidP="0079273A">
      <w:pPr>
        <w:rPr>
          <w:sz w:val="22"/>
          <w:szCs w:val="22"/>
        </w:rPr>
      </w:pPr>
    </w:p>
    <w:p w:rsidR="0079273A" w:rsidRDefault="0079273A" w:rsidP="0079273A">
      <w:pPr>
        <w:pStyle w:val="Normlnywebov"/>
        <w:spacing w:before="0" w:beforeAutospacing="0" w:after="0" w:afterAutospacing="0"/>
        <w:jc w:val="both"/>
        <w:rPr>
          <w:sz w:val="22"/>
          <w:szCs w:val="22"/>
          <w:lang w:val="sk-SK"/>
        </w:rPr>
      </w:pPr>
    </w:p>
    <w:p w:rsidR="0079273A" w:rsidRPr="002B3255" w:rsidRDefault="0079273A" w:rsidP="0079273A">
      <w:pPr>
        <w:jc w:val="center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 xml:space="preserve">                      PODMIENKY SÚŤ</w:t>
      </w:r>
      <w:bookmarkStart w:id="0" w:name="_GoBack"/>
      <w:bookmarkEnd w:id="0"/>
      <w:r>
        <w:rPr>
          <w:b/>
          <w:i/>
          <w:color w:val="0070C0"/>
          <w:sz w:val="28"/>
          <w:szCs w:val="28"/>
        </w:rPr>
        <w:t xml:space="preserve">AŽE CUKRÁROV </w:t>
      </w:r>
    </w:p>
    <w:p w:rsidR="0079273A" w:rsidRDefault="0079273A" w:rsidP="0079273A">
      <w:pPr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 xml:space="preserve">                   </w:t>
      </w:r>
      <w:r w:rsidRPr="002B3255">
        <w:rPr>
          <w:b/>
          <w:i/>
          <w:color w:val="0070C0"/>
          <w:sz w:val="32"/>
          <w:szCs w:val="32"/>
        </w:rPr>
        <w:t>„</w:t>
      </w:r>
      <w:r>
        <w:rPr>
          <w:b/>
          <w:i/>
          <w:color w:val="0070C0"/>
          <w:sz w:val="32"/>
          <w:szCs w:val="32"/>
        </w:rPr>
        <w:t xml:space="preserve">DANUBIUS </w:t>
      </w:r>
      <w:r w:rsidRPr="002B3255">
        <w:rPr>
          <w:b/>
          <w:i/>
          <w:color w:val="0070C0"/>
          <w:sz w:val="32"/>
          <w:szCs w:val="32"/>
        </w:rPr>
        <w:t xml:space="preserve"> GASTRO </w:t>
      </w:r>
      <w:r>
        <w:rPr>
          <w:b/>
          <w:i/>
          <w:color w:val="0070C0"/>
          <w:sz w:val="32"/>
          <w:szCs w:val="32"/>
        </w:rPr>
        <w:t xml:space="preserve"> DEBIC CUP“ 2020</w:t>
      </w:r>
    </w:p>
    <w:p w:rsidR="0079273A" w:rsidRDefault="0079273A" w:rsidP="0079273A">
      <w:pPr>
        <w:jc w:val="center"/>
        <w:rPr>
          <w:b/>
          <w:i/>
          <w:color w:val="0070C0"/>
          <w:sz w:val="32"/>
          <w:szCs w:val="32"/>
        </w:rPr>
      </w:pPr>
    </w:p>
    <w:p w:rsidR="0079273A" w:rsidRPr="00673973" w:rsidRDefault="0079273A" w:rsidP="0079273A">
      <w:pPr>
        <w:ind w:left="360"/>
        <w:rPr>
          <w:b/>
          <w:sz w:val="20"/>
          <w:szCs w:val="20"/>
        </w:rPr>
      </w:pPr>
      <w:r w:rsidRPr="00673973">
        <w:rPr>
          <w:b/>
          <w:sz w:val="20"/>
          <w:szCs w:val="20"/>
        </w:rPr>
        <w:t>ORGANIZAČNÉ POKYNY</w:t>
      </w:r>
    </w:p>
    <w:p w:rsidR="0079273A" w:rsidRPr="00673973" w:rsidRDefault="0079273A" w:rsidP="0079273A">
      <w:pPr>
        <w:ind w:left="360"/>
        <w:rPr>
          <w:sz w:val="20"/>
          <w:szCs w:val="20"/>
        </w:rPr>
      </w:pPr>
    </w:p>
    <w:p w:rsidR="0079273A" w:rsidRDefault="0079273A" w:rsidP="0079273A">
      <w:pPr>
        <w:numPr>
          <w:ilvl w:val="0"/>
          <w:numId w:val="1"/>
        </w:numPr>
      </w:pPr>
      <w:r>
        <w:t xml:space="preserve">Súťaž  je určená pre jednotlivcov v odbore  , ,cukrár senior a cukrár junior. </w:t>
      </w:r>
      <w:r w:rsidRPr="00860504">
        <w:rPr>
          <w:b/>
        </w:rPr>
        <w:t>SENIOR pracuje sám</w:t>
      </w:r>
      <w:r>
        <w:rPr>
          <w:b/>
        </w:rPr>
        <w:t xml:space="preserve"> bez pomocníka </w:t>
      </w:r>
      <w:r w:rsidRPr="00860504">
        <w:rPr>
          <w:b/>
        </w:rPr>
        <w:t>,</w:t>
      </w:r>
      <w:r>
        <w:t xml:space="preserve"> </w:t>
      </w:r>
    </w:p>
    <w:p w:rsidR="0079273A" w:rsidRDefault="0079273A" w:rsidP="0079273A">
      <w:pPr>
        <w:numPr>
          <w:ilvl w:val="0"/>
          <w:numId w:val="1"/>
        </w:numPr>
      </w:pPr>
      <w:r w:rsidRPr="00093CF8">
        <w:t xml:space="preserve">Zúčastniť sa môžu hotely, reštaurácie, školy a  súkromné osoby. </w:t>
      </w:r>
    </w:p>
    <w:p w:rsidR="0079273A" w:rsidRPr="000007E1" w:rsidRDefault="0079273A" w:rsidP="0079273A">
      <w:pPr>
        <w:numPr>
          <w:ilvl w:val="0"/>
          <w:numId w:val="1"/>
        </w:numPr>
      </w:pPr>
      <w:r w:rsidRPr="00673973">
        <w:rPr>
          <w:u w:val="single"/>
        </w:rPr>
        <w:t xml:space="preserve">Ku všetkým vystavovaným exponátom treba priniesť popisky – </w:t>
      </w:r>
      <w:r w:rsidRPr="00673973">
        <w:rPr>
          <w:b/>
          <w:u w:val="single"/>
        </w:rPr>
        <w:t>sú nevyhnuté</w:t>
      </w:r>
      <w:r w:rsidRPr="00673973">
        <w:rPr>
          <w:u w:val="single"/>
        </w:rPr>
        <w:t xml:space="preserve"> – </w:t>
      </w:r>
      <w:r w:rsidRPr="00673973">
        <w:rPr>
          <w:b/>
          <w:u w:val="single"/>
        </w:rPr>
        <w:t>zabezpečí súťažiaci</w:t>
      </w:r>
    </w:p>
    <w:p w:rsidR="0079273A" w:rsidRPr="00895C3C" w:rsidRDefault="0079273A" w:rsidP="0079273A">
      <w:pPr>
        <w:numPr>
          <w:ilvl w:val="0"/>
          <w:numId w:val="1"/>
        </w:numPr>
        <w:rPr>
          <w:b/>
        </w:rPr>
      </w:pPr>
      <w:r>
        <w:t>Každý súťažiaci pripra</w:t>
      </w:r>
      <w:r w:rsidRPr="002E0800">
        <w:t>v</w:t>
      </w:r>
      <w:r>
        <w:t xml:space="preserve">í  </w:t>
      </w:r>
      <w:r w:rsidRPr="00860504">
        <w:rPr>
          <w:b/>
        </w:rPr>
        <w:t xml:space="preserve">2  porcie súťažného </w:t>
      </w:r>
      <w:r>
        <w:rPr>
          <w:b/>
        </w:rPr>
        <w:t xml:space="preserve">múčnika </w:t>
      </w:r>
    </w:p>
    <w:p w:rsidR="0079273A" w:rsidRPr="00CE3EE5" w:rsidRDefault="0079273A" w:rsidP="0079273A">
      <w:pPr>
        <w:numPr>
          <w:ilvl w:val="0"/>
          <w:numId w:val="1"/>
        </w:numPr>
      </w:pPr>
      <w:r>
        <w:t>Súťažiaci bude</w:t>
      </w:r>
      <w:r w:rsidRPr="00CE3EE5">
        <w:t xml:space="preserve"> mať k dispozícii kuchynské</w:t>
      </w:r>
      <w:r w:rsidRPr="00673973">
        <w:rPr>
          <w:b/>
        </w:rPr>
        <w:t xml:space="preserve"> </w:t>
      </w:r>
      <w:r w:rsidRPr="00CE3EE5">
        <w:t>štúdio</w:t>
      </w:r>
    </w:p>
    <w:p w:rsidR="0079273A" w:rsidRPr="002536D4" w:rsidRDefault="0079273A" w:rsidP="0079273A">
      <w:pPr>
        <w:numPr>
          <w:ilvl w:val="0"/>
          <w:numId w:val="1"/>
        </w:numPr>
        <w:rPr>
          <w:b/>
        </w:rPr>
      </w:pPr>
      <w:r w:rsidRPr="002536D4">
        <w:t xml:space="preserve">Kuchynské štúdio bude vybavené nasledovne: pre každého súťažiaceho </w:t>
      </w:r>
      <w:r w:rsidRPr="002536D4">
        <w:rPr>
          <w:b/>
        </w:rPr>
        <w:t>konvektomat , 2 indukcie,   pracovný stôl , pracovné plochy, chladnička, drez s tečúcou vodou .</w:t>
      </w:r>
      <w:r w:rsidRPr="002536D4">
        <w:t>Okrem toho spoločne:</w:t>
      </w:r>
      <w:r w:rsidRPr="002536D4">
        <w:rPr>
          <w:b/>
        </w:rPr>
        <w:t xml:space="preserve"> 1 ks sous vide, 1 ks vakuovačka, l ks thermomix</w:t>
      </w:r>
      <w:r>
        <w:rPr>
          <w:b/>
        </w:rPr>
        <w:t xml:space="preserve"> Robot Coupe</w:t>
      </w:r>
    </w:p>
    <w:p w:rsidR="0079273A" w:rsidRDefault="0079273A" w:rsidP="0079273A">
      <w:pPr>
        <w:numPr>
          <w:ilvl w:val="0"/>
          <w:numId w:val="1"/>
        </w:numPr>
      </w:pPr>
      <w:r>
        <w:t>Ostatný inventár – kuchynské náčinie ako nože, vidličky, ocieľky, lopatky a pod. (riad na indukčné varidlo)  si zabezpečí súťažiaci.</w:t>
      </w:r>
    </w:p>
    <w:p w:rsidR="0079273A" w:rsidRPr="00CE3EE5" w:rsidRDefault="0079273A" w:rsidP="0079273A">
      <w:pPr>
        <w:numPr>
          <w:ilvl w:val="0"/>
          <w:numId w:val="1"/>
        </w:numPr>
      </w:pPr>
      <w:r>
        <w:t>P</w:t>
      </w:r>
      <w:r w:rsidRPr="00CE3EE5">
        <w:t>orcelán na servírovanie</w:t>
      </w:r>
      <w:r>
        <w:t xml:space="preserve"> (2 výstavné taniere)</w:t>
      </w:r>
      <w:r w:rsidRPr="00CE3EE5">
        <w:t xml:space="preserve"> </w:t>
      </w:r>
      <w:r>
        <w:t xml:space="preserve"> si </w:t>
      </w:r>
      <w:r w:rsidRPr="00CE3EE5">
        <w:t xml:space="preserve">zabezpečí </w:t>
      </w:r>
      <w:r>
        <w:t>súťažiaci sám</w:t>
      </w:r>
    </w:p>
    <w:p w:rsidR="0079273A" w:rsidRDefault="0079273A" w:rsidP="0079273A">
      <w:pPr>
        <w:numPr>
          <w:ilvl w:val="0"/>
          <w:numId w:val="1"/>
        </w:numPr>
      </w:pPr>
      <w:r w:rsidRPr="009C3383">
        <w:t xml:space="preserve">Každý </w:t>
      </w:r>
      <w:r>
        <w:t xml:space="preserve">súťažiaci </w:t>
      </w:r>
      <w:r w:rsidRPr="009C3383">
        <w:t xml:space="preserve"> má  </w:t>
      </w:r>
      <w:r>
        <w:t>45</w:t>
      </w:r>
      <w:r w:rsidRPr="009C3383">
        <w:t xml:space="preserve"> minút na splnenie súťažnej úlohy</w:t>
      </w:r>
      <w:r>
        <w:t xml:space="preserve"> a 5 minút na upratanie priestoru</w:t>
      </w:r>
      <w:r w:rsidRPr="009C3383">
        <w:t xml:space="preserve"> </w:t>
      </w:r>
      <w:r>
        <w:t xml:space="preserve"> (použitý riad a náčinie  súťažiaci následne umyje v kuchyni SZKC na výstavisku)</w:t>
      </w:r>
    </w:p>
    <w:p w:rsidR="0079273A" w:rsidRPr="00895C3C" w:rsidRDefault="0079273A" w:rsidP="0079273A">
      <w:pPr>
        <w:numPr>
          <w:ilvl w:val="0"/>
          <w:numId w:val="1"/>
        </w:numPr>
      </w:pPr>
      <w:r w:rsidRPr="00895C3C">
        <w:t>Hlavnú surovinu na súťaž zabezpečí Slovenský zväz kuchárov a cukrárov</w:t>
      </w:r>
    </w:p>
    <w:p w:rsidR="0079273A" w:rsidRPr="007B105A" w:rsidRDefault="0079273A" w:rsidP="0079273A">
      <w:pPr>
        <w:numPr>
          <w:ilvl w:val="0"/>
          <w:numId w:val="1"/>
        </w:numPr>
      </w:pPr>
      <w:r w:rsidRPr="007B105A">
        <w:t>Špeciálne suroviny na prípravu jedál si zabezpečí súťažiaci sám (bylinky, vňate, hríby... šľahačku, ovocie</w:t>
      </w:r>
      <w:r>
        <w:t xml:space="preserve"> , topingy a pod.</w:t>
      </w:r>
      <w:r w:rsidRPr="007B105A">
        <w:t>)</w:t>
      </w:r>
    </w:p>
    <w:p w:rsidR="0079273A" w:rsidRPr="00093CF8" w:rsidRDefault="0079273A" w:rsidP="0079273A">
      <w:pPr>
        <w:numPr>
          <w:ilvl w:val="0"/>
          <w:numId w:val="1"/>
        </w:numPr>
      </w:pPr>
      <w:r w:rsidRPr="00093CF8">
        <w:t xml:space="preserve">Výrobky budú vystavované v priestoroch Výstavného a kongresového centra </w:t>
      </w:r>
    </w:p>
    <w:p w:rsidR="0079273A" w:rsidRDefault="0079273A" w:rsidP="0079273A">
      <w:pPr>
        <w:ind w:left="360"/>
        <w:rPr>
          <w:b/>
        </w:rPr>
      </w:pPr>
      <w:r w:rsidRPr="00093CF8">
        <w:t xml:space="preserve">       Incheba    Bratislava, </w:t>
      </w:r>
      <w:r>
        <w:t xml:space="preserve"> -  Hala A0 (A nula)</w:t>
      </w:r>
    </w:p>
    <w:p w:rsidR="0079273A" w:rsidRPr="00866E72" w:rsidRDefault="0079273A" w:rsidP="0079273A">
      <w:pPr>
        <w:ind w:left="360"/>
        <w:rPr>
          <w:b/>
        </w:rPr>
      </w:pPr>
    </w:p>
    <w:p w:rsidR="0079273A" w:rsidRPr="002536D4" w:rsidRDefault="0079273A" w:rsidP="0079273A">
      <w:pPr>
        <w:numPr>
          <w:ilvl w:val="0"/>
          <w:numId w:val="1"/>
        </w:numPr>
        <w:rPr>
          <w:color w:val="0070C0"/>
        </w:rPr>
      </w:pPr>
      <w:r w:rsidRPr="002536D4">
        <w:rPr>
          <w:color w:val="0070C0"/>
        </w:rPr>
        <w:t xml:space="preserve">Súťaž sa bude konať  </w:t>
      </w:r>
    </w:p>
    <w:p w:rsidR="0079273A" w:rsidRPr="00474978" w:rsidRDefault="0079273A" w:rsidP="0079273A">
      <w:pPr>
        <w:rPr>
          <w:b/>
        </w:rPr>
      </w:pPr>
      <w:r w:rsidRPr="002536D4">
        <w:rPr>
          <w:b/>
          <w:color w:val="0070C0"/>
        </w:rPr>
        <w:t xml:space="preserve">                          </w:t>
      </w:r>
      <w:r w:rsidR="005C363D">
        <w:rPr>
          <w:b/>
          <w:color w:val="0070C0"/>
        </w:rPr>
        <w:t xml:space="preserve">                          </w:t>
      </w:r>
      <w:r w:rsidRPr="002536D4">
        <w:rPr>
          <w:b/>
          <w:color w:val="0070C0"/>
        </w:rPr>
        <w:t xml:space="preserve"> </w:t>
      </w:r>
      <w:r>
        <w:rPr>
          <w:b/>
          <w:color w:val="0070C0"/>
        </w:rPr>
        <w:t>24. januára  2020</w:t>
      </w:r>
      <w:r w:rsidRPr="002536D4">
        <w:rPr>
          <w:b/>
          <w:color w:val="0070C0"/>
        </w:rPr>
        <w:t xml:space="preserve"> od 09,00 – 17,00 hodiny  –  cukrári</w:t>
      </w:r>
      <w:r w:rsidRPr="002536D4">
        <w:rPr>
          <w:b/>
          <w:color w:val="0070C0"/>
        </w:rPr>
        <w:br/>
        <w:t xml:space="preserve">                           </w:t>
      </w:r>
      <w:r w:rsidRPr="00474978">
        <w:rPr>
          <w:b/>
        </w:rPr>
        <w:t xml:space="preserve">                           </w:t>
      </w:r>
    </w:p>
    <w:p w:rsidR="0079273A" w:rsidRDefault="0079273A" w:rsidP="0079273A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Limit na prihlásenie d</w:t>
      </w:r>
      <w:r w:rsidRPr="003C3263">
        <w:rPr>
          <w:b/>
          <w:u w:val="single"/>
        </w:rPr>
        <w:t xml:space="preserve">o </w:t>
      </w:r>
      <w:r>
        <w:rPr>
          <w:b/>
          <w:u w:val="single"/>
        </w:rPr>
        <w:t xml:space="preserve">oboch </w:t>
      </w:r>
      <w:r w:rsidRPr="003C3263">
        <w:rPr>
          <w:b/>
          <w:u w:val="single"/>
        </w:rPr>
        <w:t xml:space="preserve"> súťažných kategóri</w:t>
      </w:r>
      <w:r>
        <w:rPr>
          <w:b/>
          <w:u w:val="single"/>
        </w:rPr>
        <w:t xml:space="preserve">í spolu </w:t>
      </w:r>
      <w:r w:rsidRPr="003C3263">
        <w:rPr>
          <w:b/>
          <w:u w:val="single"/>
        </w:rPr>
        <w:t xml:space="preserve"> </w:t>
      </w:r>
      <w:r>
        <w:rPr>
          <w:b/>
          <w:sz w:val="40"/>
          <w:szCs w:val="40"/>
          <w:u w:val="single"/>
        </w:rPr>
        <w:t>18 súťažiacich</w:t>
      </w:r>
      <w:r w:rsidRPr="00C47419">
        <w:rPr>
          <w:b/>
          <w:u w:val="single"/>
        </w:rPr>
        <w:t xml:space="preserve"> </w:t>
      </w:r>
    </w:p>
    <w:p w:rsidR="0079273A" w:rsidRPr="009065D1" w:rsidRDefault="0079273A" w:rsidP="0079273A">
      <w:pPr>
        <w:ind w:left="720"/>
        <w:rPr>
          <w:b/>
        </w:rPr>
      </w:pPr>
      <w:r w:rsidRPr="009065D1">
        <w:rPr>
          <w:b/>
        </w:rPr>
        <w:t>Po naplnení limitu súťažiacich organizátor si vyhradzuje právo  uzatvoriť prihlášky skôr</w:t>
      </w:r>
    </w:p>
    <w:p w:rsidR="0079273A" w:rsidRPr="00C47419" w:rsidRDefault="0079273A" w:rsidP="0079273A">
      <w:pPr>
        <w:pStyle w:val="Odsekzoznamu"/>
        <w:rPr>
          <w:b/>
        </w:rPr>
      </w:pPr>
    </w:p>
    <w:p w:rsidR="0079273A" w:rsidRPr="00BD788C" w:rsidRDefault="0079273A" w:rsidP="0079273A">
      <w:pPr>
        <w:ind w:left="360"/>
        <w:rPr>
          <w:color w:val="FF0000"/>
          <w:sz w:val="40"/>
          <w:szCs w:val="40"/>
        </w:rPr>
      </w:pPr>
      <w:r w:rsidRPr="006C5B59">
        <w:rPr>
          <w:b/>
        </w:rPr>
        <w:t>15</w:t>
      </w:r>
      <w:r>
        <w:t>.</w:t>
      </w:r>
      <w:r w:rsidRPr="00E528BD">
        <w:rPr>
          <w:b/>
          <w:color w:val="FF0000"/>
        </w:rPr>
        <w:t>Vyhlásenie výsledkov</w:t>
      </w:r>
      <w:r>
        <w:t xml:space="preserve">  sa bude konať </w:t>
      </w:r>
      <w:r w:rsidRPr="00E528BD">
        <w:rPr>
          <w:b/>
          <w:color w:val="FF0000"/>
        </w:rPr>
        <w:t xml:space="preserve">v deň </w:t>
      </w:r>
      <w:r>
        <w:rPr>
          <w:b/>
          <w:color w:val="FF0000"/>
        </w:rPr>
        <w:t xml:space="preserve">súťaže </w:t>
      </w:r>
      <w:r w:rsidRPr="00E528BD">
        <w:rPr>
          <w:color w:val="FF0000"/>
        </w:rPr>
        <w:t xml:space="preserve"> </w:t>
      </w:r>
      <w:r w:rsidRPr="00E528BD">
        <w:rPr>
          <w:color w:val="FF0000"/>
          <w:sz w:val="40"/>
          <w:szCs w:val="40"/>
        </w:rPr>
        <w:t xml:space="preserve"> o</w:t>
      </w:r>
      <w:r>
        <w:rPr>
          <w:color w:val="FF0000"/>
          <w:sz w:val="40"/>
          <w:szCs w:val="40"/>
        </w:rPr>
        <w:t> 17,0</w:t>
      </w:r>
      <w:r w:rsidRPr="00BD788C">
        <w:rPr>
          <w:color w:val="FF0000"/>
          <w:sz w:val="40"/>
          <w:szCs w:val="40"/>
        </w:rPr>
        <w:t xml:space="preserve">0 hod. </w:t>
      </w:r>
    </w:p>
    <w:p w:rsidR="0079273A" w:rsidRPr="006B3F7B" w:rsidRDefault="0079273A" w:rsidP="0079273A">
      <w:pPr>
        <w:numPr>
          <w:ilvl w:val="0"/>
          <w:numId w:val="2"/>
        </w:numPr>
        <w:rPr>
          <w:b/>
          <w:sz w:val="28"/>
          <w:szCs w:val="28"/>
        </w:rPr>
      </w:pPr>
      <w:r w:rsidRPr="00673973">
        <w:rPr>
          <w:b/>
        </w:rPr>
        <w:t xml:space="preserve">Súťažiaci pred nástupom do súťaže uhradia štartovné vo výške </w:t>
      </w:r>
    </w:p>
    <w:p w:rsidR="0079273A" w:rsidRDefault="0079273A" w:rsidP="0079273A">
      <w:pPr>
        <w:ind w:left="720"/>
        <w:rPr>
          <w:b/>
          <w:sz w:val="28"/>
          <w:szCs w:val="28"/>
        </w:rPr>
      </w:pPr>
    </w:p>
    <w:p w:rsidR="0079273A" w:rsidRPr="005A6CBC" w:rsidRDefault="0079273A" w:rsidP="0079273A">
      <w:pPr>
        <w:ind w:left="360"/>
        <w:rPr>
          <w:b/>
          <w:color w:val="0070C0"/>
          <w:sz w:val="28"/>
          <w:szCs w:val="28"/>
        </w:rPr>
      </w:pPr>
      <w:r w:rsidRPr="005A6CBC">
        <w:rPr>
          <w:b/>
          <w:color w:val="0070C0"/>
          <w:sz w:val="28"/>
          <w:szCs w:val="28"/>
        </w:rPr>
        <w:t xml:space="preserve">       členovia SZKC      jednotlivci    </w:t>
      </w:r>
      <w:r w:rsidRPr="005A6CBC">
        <w:rPr>
          <w:b/>
          <w:color w:val="0070C0"/>
          <w:sz w:val="28"/>
          <w:szCs w:val="28"/>
        </w:rPr>
        <w:tab/>
        <w:t xml:space="preserve">         </w:t>
      </w:r>
      <w:r>
        <w:rPr>
          <w:b/>
          <w:color w:val="0070C0"/>
          <w:sz w:val="28"/>
          <w:szCs w:val="28"/>
        </w:rPr>
        <w:t xml:space="preserve">                  </w:t>
      </w:r>
      <w:r w:rsidRPr="005A6CBC">
        <w:rPr>
          <w:b/>
          <w:color w:val="0070C0"/>
          <w:sz w:val="28"/>
          <w:szCs w:val="28"/>
        </w:rPr>
        <w:t xml:space="preserve"> 15,00   </w:t>
      </w:r>
      <w:r w:rsidRPr="005A6CBC">
        <w:rPr>
          <w:color w:val="0070C0"/>
          <w:sz w:val="28"/>
          <w:szCs w:val="28"/>
        </w:rPr>
        <w:t>Eur vrátane DPH</w:t>
      </w:r>
      <w:r w:rsidRPr="005A6CBC">
        <w:rPr>
          <w:b/>
          <w:color w:val="0070C0"/>
          <w:sz w:val="28"/>
          <w:szCs w:val="28"/>
        </w:rPr>
        <w:t xml:space="preserve">   </w:t>
      </w:r>
    </w:p>
    <w:p w:rsidR="0079273A" w:rsidRDefault="0079273A" w:rsidP="0079273A">
      <w:pPr>
        <w:ind w:left="360"/>
        <w:rPr>
          <w:color w:val="0070C0"/>
          <w:sz w:val="28"/>
          <w:szCs w:val="28"/>
        </w:rPr>
      </w:pPr>
      <w:r w:rsidRPr="005A6CBC">
        <w:rPr>
          <w:b/>
          <w:color w:val="0070C0"/>
          <w:sz w:val="28"/>
          <w:szCs w:val="28"/>
        </w:rPr>
        <w:t xml:space="preserve">                                       dvojčlenný </w:t>
      </w:r>
      <w:r>
        <w:rPr>
          <w:b/>
          <w:color w:val="0070C0"/>
          <w:sz w:val="28"/>
          <w:szCs w:val="28"/>
        </w:rPr>
        <w:t xml:space="preserve">juniorský </w:t>
      </w:r>
      <w:r w:rsidRPr="005A6CBC">
        <w:rPr>
          <w:b/>
          <w:color w:val="0070C0"/>
          <w:sz w:val="28"/>
          <w:szCs w:val="28"/>
        </w:rPr>
        <w:t xml:space="preserve">tím            30,00  </w:t>
      </w:r>
      <w:r w:rsidRPr="005A6CBC">
        <w:rPr>
          <w:color w:val="0070C0"/>
          <w:sz w:val="28"/>
          <w:szCs w:val="28"/>
        </w:rPr>
        <w:t>Eur vrátane DPH</w:t>
      </w:r>
    </w:p>
    <w:p w:rsidR="005C363D" w:rsidRPr="005A6CBC" w:rsidRDefault="005C363D" w:rsidP="0079273A">
      <w:pPr>
        <w:ind w:left="360"/>
        <w:rPr>
          <w:b/>
          <w:color w:val="0070C0"/>
          <w:sz w:val="28"/>
          <w:szCs w:val="28"/>
        </w:rPr>
      </w:pPr>
    </w:p>
    <w:p w:rsidR="0079273A" w:rsidRDefault="0079273A" w:rsidP="0079273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nečlenovia SZKC   jednotlivci                                     25,00  </w:t>
      </w:r>
      <w:r w:rsidRPr="005A6CBC">
        <w:rPr>
          <w:sz w:val="28"/>
          <w:szCs w:val="28"/>
        </w:rPr>
        <w:t>Eur vrátane DPH</w:t>
      </w:r>
    </w:p>
    <w:p w:rsidR="0079273A" w:rsidRPr="005A6CBC" w:rsidRDefault="0079273A" w:rsidP="0079273A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dvojčlenný juniorský tím            50,00 </w:t>
      </w:r>
      <w:r w:rsidRPr="005A6CBC">
        <w:rPr>
          <w:sz w:val="28"/>
          <w:szCs w:val="28"/>
        </w:rPr>
        <w:t>Eur vrátane DPH</w:t>
      </w:r>
    </w:p>
    <w:p w:rsidR="0079273A" w:rsidRDefault="0079273A" w:rsidP="0079273A">
      <w:pPr>
        <w:ind w:left="360"/>
        <w:rPr>
          <w:b/>
          <w:sz w:val="28"/>
          <w:szCs w:val="28"/>
        </w:rPr>
      </w:pPr>
    </w:p>
    <w:p w:rsidR="0079273A" w:rsidRPr="00474978" w:rsidRDefault="0079273A" w:rsidP="0079273A">
      <w:pPr>
        <w:ind w:left="360"/>
        <w:rPr>
          <w:b/>
          <w:color w:val="FF0000"/>
          <w:sz w:val="32"/>
          <w:szCs w:val="32"/>
        </w:rPr>
      </w:pPr>
      <w:r>
        <w:rPr>
          <w:b/>
        </w:rPr>
        <w:t xml:space="preserve">     </w:t>
      </w:r>
      <w:r w:rsidRPr="00CC112D">
        <w:rPr>
          <w:b/>
          <w:color w:val="FF0000"/>
        </w:rPr>
        <w:t>Úhradu</w:t>
      </w:r>
      <w:r>
        <w:rPr>
          <w:b/>
        </w:rPr>
        <w:t xml:space="preserve"> možno vykonať </w:t>
      </w:r>
      <w:r w:rsidRPr="00474978">
        <w:rPr>
          <w:b/>
          <w:color w:val="FF0000"/>
          <w:sz w:val="32"/>
          <w:szCs w:val="32"/>
        </w:rPr>
        <w:t>LEN  bankovým prevodom:</w:t>
      </w:r>
    </w:p>
    <w:p w:rsidR="0079273A" w:rsidRPr="00474978" w:rsidRDefault="0079273A" w:rsidP="0079273A">
      <w:pPr>
        <w:ind w:left="360"/>
        <w:rPr>
          <w:b/>
        </w:rPr>
      </w:pPr>
      <w:r w:rsidRPr="00474978">
        <w:rPr>
          <w:b/>
          <w:color w:val="FF0000"/>
          <w:sz w:val="32"/>
          <w:szCs w:val="32"/>
        </w:rPr>
        <w:t xml:space="preserve">    </w:t>
      </w:r>
      <w:r w:rsidRPr="00474978">
        <w:rPr>
          <w:b/>
        </w:rPr>
        <w:t xml:space="preserve">Bankové spojenie: </w:t>
      </w:r>
    </w:p>
    <w:p w:rsidR="0079273A" w:rsidRPr="007247A4" w:rsidRDefault="0079273A" w:rsidP="0079273A">
      <w:pPr>
        <w:jc w:val="both"/>
        <w:rPr>
          <w:sz w:val="22"/>
          <w:szCs w:val="22"/>
        </w:rPr>
      </w:pPr>
      <w:r>
        <w:rPr>
          <w:b/>
        </w:rPr>
        <w:t xml:space="preserve">           </w:t>
      </w:r>
      <w:r w:rsidRPr="007247A4">
        <w:rPr>
          <w:sz w:val="22"/>
          <w:szCs w:val="22"/>
        </w:rPr>
        <w:t>VÚB Bratislava – mesto</w:t>
      </w:r>
    </w:p>
    <w:p w:rsidR="0079273A" w:rsidRPr="007247A4" w:rsidRDefault="0079273A" w:rsidP="007927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7247A4">
        <w:rPr>
          <w:sz w:val="22"/>
          <w:szCs w:val="22"/>
        </w:rPr>
        <w:t>Číslo účtu: 85934 012/0200</w:t>
      </w:r>
    </w:p>
    <w:p w:rsidR="0079273A" w:rsidRDefault="0079273A" w:rsidP="007927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7247A4">
        <w:rPr>
          <w:sz w:val="22"/>
          <w:szCs w:val="22"/>
        </w:rPr>
        <w:t>IBAN: SK 69</w:t>
      </w:r>
      <w:r>
        <w:rPr>
          <w:sz w:val="22"/>
          <w:szCs w:val="22"/>
        </w:rPr>
        <w:t xml:space="preserve"> </w:t>
      </w:r>
      <w:r w:rsidRPr="007247A4">
        <w:rPr>
          <w:sz w:val="22"/>
          <w:szCs w:val="22"/>
        </w:rPr>
        <w:t>0200</w:t>
      </w:r>
      <w:r>
        <w:rPr>
          <w:sz w:val="22"/>
          <w:szCs w:val="22"/>
        </w:rPr>
        <w:t xml:space="preserve"> </w:t>
      </w:r>
      <w:r w:rsidRPr="007247A4">
        <w:rPr>
          <w:sz w:val="22"/>
          <w:szCs w:val="22"/>
        </w:rPr>
        <w:t>0000</w:t>
      </w:r>
      <w:r>
        <w:rPr>
          <w:sz w:val="22"/>
          <w:szCs w:val="22"/>
        </w:rPr>
        <w:t xml:space="preserve"> </w:t>
      </w:r>
      <w:r w:rsidRPr="007247A4">
        <w:rPr>
          <w:sz w:val="22"/>
          <w:szCs w:val="22"/>
        </w:rPr>
        <w:t>0000</w:t>
      </w:r>
      <w:r>
        <w:rPr>
          <w:sz w:val="22"/>
          <w:szCs w:val="22"/>
        </w:rPr>
        <w:t xml:space="preserve"> </w:t>
      </w:r>
      <w:r w:rsidRPr="007247A4">
        <w:rPr>
          <w:sz w:val="22"/>
          <w:szCs w:val="22"/>
        </w:rPr>
        <w:t>8593</w:t>
      </w:r>
      <w:r>
        <w:rPr>
          <w:sz w:val="22"/>
          <w:szCs w:val="22"/>
        </w:rPr>
        <w:t xml:space="preserve"> </w:t>
      </w:r>
      <w:r w:rsidRPr="007247A4">
        <w:rPr>
          <w:sz w:val="22"/>
          <w:szCs w:val="22"/>
        </w:rPr>
        <w:t>4012</w:t>
      </w:r>
      <w:r>
        <w:rPr>
          <w:sz w:val="22"/>
          <w:szCs w:val="22"/>
        </w:rPr>
        <w:t xml:space="preserve">           </w:t>
      </w:r>
    </w:p>
    <w:p w:rsidR="0079273A" w:rsidRDefault="0079273A" w:rsidP="007927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7247A4">
        <w:rPr>
          <w:sz w:val="22"/>
          <w:szCs w:val="22"/>
        </w:rPr>
        <w:t>BIC: SUBASKBX</w:t>
      </w:r>
    </w:p>
    <w:p w:rsidR="0079273A" w:rsidRPr="00CC112D" w:rsidRDefault="0079273A" w:rsidP="0079273A">
      <w:pPr>
        <w:jc w:val="both"/>
        <w:rPr>
          <w:b/>
          <w:color w:val="0070C0"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CC112D">
        <w:rPr>
          <w:b/>
          <w:color w:val="0070C0"/>
          <w:sz w:val="22"/>
          <w:szCs w:val="22"/>
        </w:rPr>
        <w:t>Do správy pre prijímateľa : meno a priezvisko súťažiaceho</w:t>
      </w:r>
    </w:p>
    <w:p w:rsidR="0079273A" w:rsidRPr="00CC112D" w:rsidRDefault="0079273A" w:rsidP="0079273A">
      <w:pPr>
        <w:jc w:val="both"/>
        <w:rPr>
          <w:b/>
          <w:color w:val="0070C0"/>
          <w:sz w:val="22"/>
          <w:szCs w:val="22"/>
        </w:rPr>
      </w:pPr>
    </w:p>
    <w:p w:rsidR="0079273A" w:rsidRPr="00673973" w:rsidRDefault="0079273A" w:rsidP="0079273A">
      <w:pPr>
        <w:ind w:left="360"/>
        <w:rPr>
          <w:b/>
          <w:sz w:val="28"/>
          <w:szCs w:val="28"/>
        </w:rPr>
      </w:pPr>
      <w:r>
        <w:rPr>
          <w:b/>
        </w:rPr>
        <w:br/>
      </w:r>
      <w:r w:rsidRPr="009C3383">
        <w:t xml:space="preserve"> </w:t>
      </w:r>
      <w:r w:rsidRPr="00673973">
        <w:rPr>
          <w:b/>
        </w:rPr>
        <w:t>KALKULÁCIE</w:t>
      </w:r>
      <w:r w:rsidRPr="00783A3F">
        <w:t xml:space="preserve"> </w:t>
      </w:r>
      <w:r w:rsidRPr="00673973">
        <w:rPr>
          <w:b/>
        </w:rPr>
        <w:t xml:space="preserve"> </w:t>
      </w:r>
      <w:r w:rsidRPr="00783A3F">
        <w:t xml:space="preserve">na súťažné </w:t>
      </w:r>
      <w:r>
        <w:t xml:space="preserve">múčniky </w:t>
      </w:r>
      <w:r w:rsidRPr="00673973">
        <w:rPr>
          <w:b/>
        </w:rPr>
        <w:t xml:space="preserve"> a </w:t>
      </w:r>
      <w:r w:rsidRPr="00673973">
        <w:rPr>
          <w:b/>
          <w:sz w:val="28"/>
          <w:szCs w:val="28"/>
        </w:rPr>
        <w:t>Záväzné prihlášky</w:t>
      </w:r>
      <w:r w:rsidRPr="00673973">
        <w:rPr>
          <w:sz w:val="28"/>
          <w:szCs w:val="28"/>
        </w:rPr>
        <w:t xml:space="preserve"> </w:t>
      </w:r>
      <w:r w:rsidRPr="00876EE7">
        <w:t>je potrebné</w:t>
      </w:r>
      <w:r w:rsidRPr="00673973">
        <w:rPr>
          <w:sz w:val="28"/>
          <w:szCs w:val="28"/>
        </w:rPr>
        <w:t xml:space="preserve"> </w:t>
      </w:r>
      <w:r w:rsidRPr="00673973">
        <w:rPr>
          <w:b/>
          <w:sz w:val="28"/>
          <w:szCs w:val="28"/>
        </w:rPr>
        <w:t>zaslať</w:t>
      </w:r>
    </w:p>
    <w:p w:rsidR="0079273A" w:rsidRPr="00673973" w:rsidRDefault="0079273A" w:rsidP="0079273A">
      <w:pPr>
        <w:ind w:left="360"/>
        <w:rPr>
          <w:sz w:val="28"/>
          <w:szCs w:val="28"/>
        </w:rPr>
      </w:pPr>
      <w:r w:rsidRPr="00673973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do 10. januára 2020</w:t>
      </w:r>
      <w:r w:rsidRPr="00673973">
        <w:rPr>
          <w:b/>
          <w:sz w:val="28"/>
          <w:szCs w:val="28"/>
        </w:rPr>
        <w:t xml:space="preserve"> </w:t>
      </w:r>
      <w:r w:rsidRPr="00673973">
        <w:rPr>
          <w:sz w:val="28"/>
          <w:szCs w:val="28"/>
        </w:rPr>
        <w:t xml:space="preserve"> na adresu:</w:t>
      </w:r>
    </w:p>
    <w:p w:rsidR="0079273A" w:rsidRDefault="0079273A" w:rsidP="0079273A">
      <w:pPr>
        <w:jc w:val="both"/>
      </w:pPr>
      <w:r>
        <w:t xml:space="preserve">                                                                    </w:t>
      </w:r>
    </w:p>
    <w:p w:rsidR="0079273A" w:rsidRPr="002E0800" w:rsidRDefault="0079273A" w:rsidP="0079273A">
      <w:pPr>
        <w:jc w:val="both"/>
      </w:pPr>
      <w:r>
        <w:t xml:space="preserve">                                                          e-mail: </w:t>
      </w:r>
      <w:hyperlink r:id="rId10" w:history="1">
        <w:r w:rsidRPr="00E86A37">
          <w:rPr>
            <w:rStyle w:val="Hypertextovprepojenie"/>
          </w:rPr>
          <w:t>szkc@szkc.sk</w:t>
        </w:r>
      </w:hyperlink>
    </w:p>
    <w:p w:rsidR="0079273A" w:rsidRPr="002E0800" w:rsidRDefault="0079273A" w:rsidP="0079273A">
      <w:pPr>
        <w:jc w:val="both"/>
      </w:pPr>
    </w:p>
    <w:p w:rsidR="0079273A" w:rsidRPr="002E0800" w:rsidRDefault="0079273A" w:rsidP="0079273A">
      <w:pPr>
        <w:jc w:val="both"/>
      </w:pPr>
      <w:r w:rsidRPr="002E0800">
        <w:t xml:space="preserve">Ing. </w:t>
      </w:r>
      <w:smartTag w:uri="urn:schemas-microsoft-com:office:smarttags" w:element="PersonName">
        <w:smartTagPr>
          <w:attr w:name="ProductID" w:val="Zuzana Dúžeková"/>
        </w:smartTagPr>
        <w:r w:rsidRPr="002E0800">
          <w:t>Zuzana Dúžeková</w:t>
        </w:r>
      </w:smartTag>
      <w:r w:rsidRPr="002E0800">
        <w:t>, generálna tajomníčka SZKC</w:t>
      </w:r>
    </w:p>
    <w:p w:rsidR="0079273A" w:rsidRDefault="0079273A" w:rsidP="0079273A">
      <w:pPr>
        <w:jc w:val="both"/>
      </w:pPr>
      <w:r>
        <w:t xml:space="preserve">mobil:  +421 </w:t>
      </w:r>
      <w:r w:rsidRPr="002E0800">
        <w:t>903 217  212</w:t>
      </w:r>
      <w:r>
        <w:t xml:space="preserve">, </w:t>
      </w:r>
    </w:p>
    <w:p w:rsidR="0079273A" w:rsidRDefault="0079273A" w:rsidP="0079273A">
      <w:pPr>
        <w:jc w:val="both"/>
      </w:pPr>
    </w:p>
    <w:p w:rsidR="0079273A" w:rsidRDefault="0079273A" w:rsidP="0079273A">
      <w:pPr>
        <w:jc w:val="both"/>
      </w:pPr>
      <w:r>
        <w:t>*********************************************************************************</w:t>
      </w:r>
    </w:p>
    <w:p w:rsidR="0079273A" w:rsidRDefault="0079273A" w:rsidP="0079273A">
      <w:pPr>
        <w:jc w:val="center"/>
        <w:rPr>
          <w:b/>
          <w:u w:val="single"/>
        </w:rPr>
      </w:pPr>
    </w:p>
    <w:p w:rsidR="0079273A" w:rsidRPr="00673973" w:rsidRDefault="0079273A" w:rsidP="0079273A">
      <w:pPr>
        <w:jc w:val="center"/>
        <w:rPr>
          <w:b/>
          <w:u w:val="single"/>
        </w:rPr>
      </w:pPr>
      <w:r>
        <w:rPr>
          <w:b/>
          <w:u w:val="single"/>
        </w:rPr>
        <w:t xml:space="preserve">SÚŤAŽNÉ </w:t>
      </w:r>
      <w:r w:rsidRPr="00673973">
        <w:rPr>
          <w:b/>
          <w:u w:val="single"/>
        </w:rPr>
        <w:t xml:space="preserve">KATEGÓRIE </w:t>
      </w:r>
    </w:p>
    <w:p w:rsidR="0079273A" w:rsidRPr="00673973" w:rsidRDefault="0079273A" w:rsidP="0079273A">
      <w:pPr>
        <w:jc w:val="center"/>
        <w:rPr>
          <w:b/>
          <w:u w:val="single"/>
        </w:rPr>
      </w:pPr>
    </w:p>
    <w:p w:rsidR="0079273A" w:rsidRPr="00673973" w:rsidRDefault="0079273A" w:rsidP="0079273A">
      <w:pPr>
        <w:jc w:val="center"/>
        <w:rPr>
          <w:b/>
          <w:sz w:val="28"/>
          <w:szCs w:val="28"/>
        </w:rPr>
      </w:pPr>
      <w:r w:rsidRPr="00673973">
        <w:rPr>
          <w:b/>
          <w:sz w:val="28"/>
          <w:szCs w:val="28"/>
        </w:rPr>
        <w:t xml:space="preserve">2. </w:t>
      </w:r>
      <w:r w:rsidRPr="00673973">
        <w:rPr>
          <w:b/>
          <w:sz w:val="28"/>
          <w:szCs w:val="28"/>
          <w:u w:val="single"/>
        </w:rPr>
        <w:t>CUKRÁRI JUNIORI A SENIORI</w:t>
      </w:r>
    </w:p>
    <w:p w:rsidR="0079273A" w:rsidRDefault="0079273A" w:rsidP="0079273A">
      <w:pPr>
        <w:jc w:val="both"/>
        <w:rPr>
          <w:b/>
          <w:color w:val="FF0000"/>
          <w:sz w:val="28"/>
          <w:szCs w:val="28"/>
        </w:rPr>
      </w:pPr>
    </w:p>
    <w:p w:rsidR="0079273A" w:rsidRPr="00155D50" w:rsidRDefault="0079273A" w:rsidP="0079273A">
      <w:pPr>
        <w:jc w:val="both"/>
        <w:rPr>
          <w:sz w:val="28"/>
          <w:szCs w:val="28"/>
        </w:rPr>
      </w:pPr>
      <w:r w:rsidRPr="00155D50">
        <w:rPr>
          <w:sz w:val="28"/>
          <w:szCs w:val="28"/>
        </w:rPr>
        <w:t>JUNIORI : VEKOVÝ LIMIT: do 21 rokov</w:t>
      </w:r>
    </w:p>
    <w:p w:rsidR="0079273A" w:rsidRPr="00155D50" w:rsidRDefault="0079273A" w:rsidP="0079273A">
      <w:pPr>
        <w:jc w:val="center"/>
        <w:rPr>
          <w:sz w:val="28"/>
          <w:szCs w:val="28"/>
        </w:rPr>
      </w:pPr>
    </w:p>
    <w:p w:rsidR="0079273A" w:rsidRPr="00155D50" w:rsidRDefault="0079273A" w:rsidP="0079273A">
      <w:pPr>
        <w:jc w:val="both"/>
        <w:rPr>
          <w:u w:val="single"/>
        </w:rPr>
      </w:pPr>
      <w:r w:rsidRPr="00155D50">
        <w:rPr>
          <w:u w:val="single"/>
        </w:rPr>
        <w:t>Súťažná úloha:</w:t>
      </w:r>
    </w:p>
    <w:p w:rsidR="0079273A" w:rsidRPr="00155D50" w:rsidRDefault="0079273A" w:rsidP="0079273A">
      <w:pPr>
        <w:rPr>
          <w:u w:val="single"/>
        </w:rPr>
      </w:pPr>
      <w:r w:rsidRPr="00155D50">
        <w:rPr>
          <w:u w:val="single"/>
        </w:rPr>
        <w:t xml:space="preserve"> </w:t>
      </w:r>
    </w:p>
    <w:p w:rsidR="0079273A" w:rsidRPr="006C5B59" w:rsidRDefault="0079273A" w:rsidP="0079273A">
      <w:pPr>
        <w:jc w:val="both"/>
      </w:pPr>
      <w:r w:rsidRPr="006C5B59">
        <w:t xml:space="preserve"> Príprava 2 porcií moderného  reštauračného múčnika podávaného na tanieri.</w:t>
      </w:r>
    </w:p>
    <w:p w:rsidR="0079273A" w:rsidRPr="006C5B59" w:rsidRDefault="0079273A" w:rsidP="0079273A">
      <w:pPr>
        <w:jc w:val="both"/>
      </w:pPr>
      <w:r w:rsidRPr="006C5B59">
        <w:t xml:space="preserve"> </w:t>
      </w:r>
    </w:p>
    <w:p w:rsidR="0079273A" w:rsidRPr="006C5B59" w:rsidRDefault="00527818" w:rsidP="0079273A">
      <w:pPr>
        <w:jc w:val="both"/>
      </w:pPr>
      <w:r>
        <w:t xml:space="preserve">Hlavná surovina: </w:t>
      </w:r>
      <w:r w:rsidR="0079273A" w:rsidRPr="006C5B59">
        <w:t>Stand &amp; overran – šľahačka 35 %  z produkcie spoločnosti ACCOM Slovakia</w:t>
      </w:r>
    </w:p>
    <w:p w:rsidR="0079273A" w:rsidRPr="006C5B59" w:rsidRDefault="0079273A" w:rsidP="0079273A">
      <w:pPr>
        <w:pStyle w:val="Obyajntext"/>
        <w:rPr>
          <w:rFonts w:ascii="Times New Roman" w:hAnsi="Times New Roman"/>
          <w:sz w:val="24"/>
          <w:szCs w:val="24"/>
        </w:rPr>
      </w:pPr>
    </w:p>
    <w:p w:rsidR="00D0150A" w:rsidRPr="00D0150A" w:rsidRDefault="00527818" w:rsidP="0079273A">
      <w:pPr>
        <w:pStyle w:val="Obyajntex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D0150A" w:rsidRPr="00D0150A">
        <w:rPr>
          <w:rFonts w:ascii="Times New Roman" w:hAnsi="Times New Roman"/>
          <w:b/>
          <w:color w:val="FF0000"/>
          <w:sz w:val="24"/>
          <w:szCs w:val="24"/>
        </w:rPr>
        <w:t xml:space="preserve">Čokoláda Ruby </w:t>
      </w:r>
      <w:r w:rsidR="00D0150A">
        <w:rPr>
          <w:rFonts w:ascii="Times New Roman" w:hAnsi="Times New Roman"/>
          <w:b/>
          <w:color w:val="FF0000"/>
          <w:sz w:val="24"/>
          <w:szCs w:val="24"/>
        </w:rPr>
        <w:t xml:space="preserve"> alebo </w:t>
      </w:r>
      <w:r w:rsidR="00D0150A" w:rsidRPr="00D0150A">
        <w:rPr>
          <w:rFonts w:ascii="Times New Roman" w:hAnsi="Times New Roman"/>
          <w:b/>
          <w:color w:val="FF0000"/>
          <w:sz w:val="24"/>
          <w:szCs w:val="24"/>
        </w:rPr>
        <w:t xml:space="preserve"> čokoláda GOLD  karamel  </w:t>
      </w:r>
      <w:r w:rsidR="0079273A" w:rsidRPr="00D0150A">
        <w:rPr>
          <w:b/>
          <w:color w:val="FF0000"/>
          <w:sz w:val="24"/>
          <w:szCs w:val="24"/>
        </w:rPr>
        <w:t>CALEBAUT</w:t>
      </w:r>
      <w:r w:rsidR="0079273A" w:rsidRPr="00D0150A">
        <w:rPr>
          <w:sz w:val="24"/>
          <w:szCs w:val="24"/>
        </w:rPr>
        <w:t xml:space="preserve"> </w:t>
      </w:r>
    </w:p>
    <w:p w:rsidR="0079273A" w:rsidRPr="00D0150A" w:rsidRDefault="00D0150A" w:rsidP="0079273A">
      <w:pPr>
        <w:pStyle w:val="Obyajntext"/>
        <w:rPr>
          <w:b/>
          <w:color w:val="FF0000"/>
          <w:sz w:val="24"/>
          <w:szCs w:val="24"/>
        </w:rPr>
      </w:pPr>
      <w:r w:rsidRPr="00D0150A">
        <w:rPr>
          <w:sz w:val="24"/>
          <w:szCs w:val="24"/>
        </w:rPr>
        <w:t xml:space="preserve">                                     ( hmotnosť  5</w:t>
      </w:r>
      <w:r w:rsidR="0079273A" w:rsidRPr="00D0150A">
        <w:rPr>
          <w:sz w:val="24"/>
          <w:szCs w:val="24"/>
        </w:rPr>
        <w:t xml:space="preserve">0  g na porciu </w:t>
      </w:r>
      <w:r w:rsidRPr="00D0150A">
        <w:rPr>
          <w:sz w:val="24"/>
          <w:szCs w:val="24"/>
        </w:rPr>
        <w:t xml:space="preserve">maximálne </w:t>
      </w:r>
      <w:r w:rsidR="0079273A" w:rsidRPr="00D0150A">
        <w:rPr>
          <w:sz w:val="24"/>
          <w:szCs w:val="24"/>
        </w:rPr>
        <w:t>)</w:t>
      </w:r>
    </w:p>
    <w:p w:rsidR="0079273A" w:rsidRPr="00D0150A" w:rsidRDefault="0079273A" w:rsidP="0079273A">
      <w:pPr>
        <w:jc w:val="both"/>
        <w:rPr>
          <w:b/>
          <w:color w:val="FF0000"/>
        </w:rPr>
      </w:pPr>
      <w:r w:rsidRPr="00D0150A">
        <w:rPr>
          <w:b/>
          <w:color w:val="FF0000"/>
        </w:rPr>
        <w:t xml:space="preserve">                          </w:t>
      </w:r>
      <w:r w:rsidR="00527818">
        <w:rPr>
          <w:b/>
          <w:color w:val="FF0000"/>
        </w:rPr>
        <w:t xml:space="preserve"> </w:t>
      </w:r>
      <w:r w:rsidR="00D0150A">
        <w:rPr>
          <w:b/>
          <w:color w:val="FF0000"/>
        </w:rPr>
        <w:t>Pyré mango alebo pa</w:t>
      </w:r>
      <w:r w:rsidR="00527818">
        <w:rPr>
          <w:b/>
          <w:color w:val="FF0000"/>
        </w:rPr>
        <w:t>s</w:t>
      </w:r>
      <w:r w:rsidR="00D0150A">
        <w:rPr>
          <w:b/>
          <w:color w:val="FF0000"/>
        </w:rPr>
        <w:t xml:space="preserve">sion fruit </w:t>
      </w:r>
      <w:r w:rsidR="00527818">
        <w:rPr>
          <w:b/>
          <w:color w:val="FF0000"/>
        </w:rPr>
        <w:t>( marakuja )</w:t>
      </w:r>
      <w:r w:rsidR="00D0150A">
        <w:rPr>
          <w:b/>
          <w:color w:val="FF0000"/>
        </w:rPr>
        <w:t xml:space="preserve"> </w:t>
      </w:r>
      <w:r w:rsidR="00D0150A" w:rsidRPr="00D0150A">
        <w:rPr>
          <w:b/>
          <w:color w:val="FF0000"/>
        </w:rPr>
        <w:t xml:space="preserve"> - 100g porcia maximálne </w:t>
      </w:r>
      <w:r w:rsidR="00527818">
        <w:rPr>
          <w:b/>
          <w:color w:val="FF0000"/>
        </w:rPr>
        <w:t xml:space="preserve">Capfruit </w:t>
      </w:r>
    </w:p>
    <w:p w:rsidR="0079273A" w:rsidRPr="00D0150A" w:rsidRDefault="0079273A" w:rsidP="0079273A">
      <w:pPr>
        <w:jc w:val="both"/>
        <w:rPr>
          <w:b/>
          <w:color w:val="FF0000"/>
        </w:rPr>
      </w:pPr>
      <w:r w:rsidRPr="00D0150A">
        <w:rPr>
          <w:b/>
          <w:color w:val="FF0000"/>
        </w:rPr>
        <w:t xml:space="preserve">                                </w:t>
      </w:r>
    </w:p>
    <w:p w:rsidR="0079273A" w:rsidRPr="0002199E" w:rsidRDefault="0079273A" w:rsidP="0079273A">
      <w:pPr>
        <w:jc w:val="both"/>
        <w:rPr>
          <w:b/>
        </w:rPr>
      </w:pPr>
      <w:r w:rsidRPr="0002199E">
        <w:rPr>
          <w:b/>
        </w:rPr>
        <w:t xml:space="preserve">Hlavnú surovinu dodá organizátor </w:t>
      </w:r>
    </w:p>
    <w:p w:rsidR="0079273A" w:rsidRPr="006C5B59" w:rsidRDefault="0079273A" w:rsidP="0079273A">
      <w:pPr>
        <w:jc w:val="both"/>
      </w:pPr>
    </w:p>
    <w:p w:rsidR="0079273A" w:rsidRPr="006C5B59" w:rsidRDefault="0079273A" w:rsidP="0079273A">
      <w:pPr>
        <w:jc w:val="both"/>
      </w:pPr>
    </w:p>
    <w:p w:rsidR="0079273A" w:rsidRPr="006C5B59" w:rsidRDefault="0079273A" w:rsidP="0079273A">
      <w:pPr>
        <w:shd w:val="clear" w:color="auto" w:fill="FFFFFF"/>
        <w:rPr>
          <w:u w:val="single"/>
        </w:rPr>
      </w:pPr>
      <w:r w:rsidRPr="006C5B59">
        <w:t>Odporúčané suroviny: lístkové cesto, piškótové cesto, ovocie čerstvé,</w:t>
      </w:r>
      <w:r w:rsidRPr="006C5B59">
        <w:rPr>
          <w:lang w:val="cs-CZ"/>
        </w:rPr>
        <w:t xml:space="preserve"> mrazené ovocie,  jahody, višne, lesná zmes,   </w:t>
      </w:r>
      <w:r w:rsidRPr="006C5B59">
        <w:t xml:space="preserve">a pod., ktoré  súťažiaci vhodne zapracuje a zakomponuje do súťažného dezertu. </w:t>
      </w:r>
      <w:r w:rsidRPr="006C5B59">
        <w:rPr>
          <w:u w:val="single"/>
        </w:rPr>
        <w:t>(zabezpečí súťažiaci na vlastné náklady)</w:t>
      </w:r>
    </w:p>
    <w:p w:rsidR="0079273A" w:rsidRPr="006C5B59" w:rsidRDefault="0079273A" w:rsidP="0079273A">
      <w:pPr>
        <w:jc w:val="both"/>
      </w:pPr>
    </w:p>
    <w:p w:rsidR="0079273A" w:rsidRPr="006C5B59" w:rsidRDefault="0079273A" w:rsidP="0079273A">
      <w:pPr>
        <w:jc w:val="both"/>
      </w:pPr>
    </w:p>
    <w:p w:rsidR="0079273A" w:rsidRPr="00FF2CB2" w:rsidRDefault="0079273A" w:rsidP="0079273A">
      <w:pPr>
        <w:jc w:val="center"/>
        <w:rPr>
          <w:color w:val="0070C0"/>
        </w:rPr>
      </w:pPr>
      <w:r w:rsidRPr="00FF2CB2">
        <w:rPr>
          <w:b/>
          <w:color w:val="0070C0"/>
          <w:sz w:val="32"/>
          <w:szCs w:val="32"/>
        </w:rPr>
        <w:t>Pre obe kategórie cukrárov platí</w:t>
      </w:r>
      <w:r w:rsidRPr="00FF2CB2">
        <w:rPr>
          <w:color w:val="0070C0"/>
        </w:rPr>
        <w:t xml:space="preserve"> :</w:t>
      </w:r>
    </w:p>
    <w:p w:rsidR="0079273A" w:rsidRPr="00FF2CB2" w:rsidRDefault="0079273A" w:rsidP="0079273A">
      <w:pPr>
        <w:jc w:val="center"/>
        <w:rPr>
          <w:b/>
          <w:color w:val="0070C0"/>
        </w:rPr>
      </w:pPr>
    </w:p>
    <w:p w:rsidR="0079273A" w:rsidRPr="00673973" w:rsidRDefault="0079273A" w:rsidP="0079273A">
      <w:pPr>
        <w:rPr>
          <w:b/>
        </w:rPr>
      </w:pPr>
      <w:r w:rsidRPr="00673973">
        <w:rPr>
          <w:b/>
        </w:rPr>
        <w:t xml:space="preserve">Dezert  je chápaný ako súčasť troj chodového menu. Súťažnú úlohu je potrebné splniť v  časovom limite 45 min.  </w:t>
      </w:r>
    </w:p>
    <w:p w:rsidR="0079273A" w:rsidRDefault="0079273A" w:rsidP="0079273A">
      <w:pPr>
        <w:tabs>
          <w:tab w:val="num" w:pos="720"/>
        </w:tabs>
        <w:jc w:val="both"/>
      </w:pPr>
    </w:p>
    <w:p w:rsidR="0079273A" w:rsidRDefault="0079273A" w:rsidP="0079273A">
      <w:pPr>
        <w:numPr>
          <w:ilvl w:val="0"/>
          <w:numId w:val="3"/>
        </w:numPr>
        <w:tabs>
          <w:tab w:val="num" w:pos="720"/>
        </w:tabs>
        <w:jc w:val="both"/>
      </w:pPr>
      <w:r>
        <w:lastRenderedPageBreak/>
        <w:t>Množstvo a druh mrazeného alebo čerstvého  ovocia si každý súťažiaci zvolí sám</w:t>
      </w:r>
    </w:p>
    <w:p w:rsidR="0079273A" w:rsidRDefault="0079273A" w:rsidP="0079273A">
      <w:pPr>
        <w:tabs>
          <w:tab w:val="num" w:pos="720"/>
        </w:tabs>
        <w:jc w:val="both"/>
      </w:pPr>
    </w:p>
    <w:p w:rsidR="0079273A" w:rsidRDefault="0079273A" w:rsidP="0079273A">
      <w:pPr>
        <w:numPr>
          <w:ilvl w:val="0"/>
          <w:numId w:val="3"/>
        </w:numPr>
        <w:tabs>
          <w:tab w:val="num" w:pos="720"/>
        </w:tabs>
        <w:jc w:val="both"/>
      </w:pPr>
      <w:r>
        <w:t>Súčasťou dezertu by malo byť väčšie množstvo ovocia; mrazené ovocie odporúčame doplniť</w:t>
      </w:r>
    </w:p>
    <w:p w:rsidR="0079273A" w:rsidRDefault="0079273A" w:rsidP="0079273A">
      <w:pPr>
        <w:jc w:val="both"/>
      </w:pPr>
      <w:r>
        <w:t xml:space="preserve">      aj ovocím čerstvým</w:t>
      </w:r>
    </w:p>
    <w:p w:rsidR="0079273A" w:rsidRDefault="0079273A" w:rsidP="0079273A">
      <w:pPr>
        <w:numPr>
          <w:ilvl w:val="0"/>
          <w:numId w:val="3"/>
        </w:numPr>
        <w:tabs>
          <w:tab w:val="num" w:pos="720"/>
        </w:tabs>
      </w:pPr>
      <w:r>
        <w:t>Dezert môže byť teplý, studený alebo kombinovaný a veľkosťou by mal zodpovedať zásadám troj chodového menu s prvkami  modernej gastronómie</w:t>
      </w:r>
    </w:p>
    <w:p w:rsidR="0079273A" w:rsidRDefault="0079273A" w:rsidP="0079273A"/>
    <w:p w:rsidR="0079273A" w:rsidRDefault="0079273A" w:rsidP="0079273A">
      <w:pPr>
        <w:numPr>
          <w:ilvl w:val="0"/>
          <w:numId w:val="3"/>
        </w:numPr>
        <w:tabs>
          <w:tab w:val="num" w:pos="720"/>
        </w:tabs>
        <w:ind w:left="720" w:hanging="720"/>
        <w:jc w:val="both"/>
      </w:pPr>
      <w:r>
        <w:t>Súťažiaci by mal dodržať odborný časový sled cukrárskych prác</w:t>
      </w:r>
    </w:p>
    <w:p w:rsidR="0079273A" w:rsidRDefault="0079273A" w:rsidP="0079273A">
      <w:pPr>
        <w:tabs>
          <w:tab w:val="num" w:pos="720"/>
        </w:tabs>
        <w:jc w:val="both"/>
      </w:pPr>
    </w:p>
    <w:p w:rsidR="0079273A" w:rsidRPr="00673973" w:rsidRDefault="0079273A" w:rsidP="0079273A">
      <w:pPr>
        <w:numPr>
          <w:ilvl w:val="0"/>
          <w:numId w:val="3"/>
        </w:numPr>
        <w:jc w:val="both"/>
        <w:rPr>
          <w:b/>
        </w:rPr>
      </w:pPr>
      <w:r w:rsidRPr="00673973">
        <w:rPr>
          <w:b/>
        </w:rPr>
        <w:t xml:space="preserve">Na prezentáciu jedla si súťažiaci zabezpečí vlastné výstavné taniere     </w:t>
      </w:r>
    </w:p>
    <w:p w:rsidR="0079273A" w:rsidRPr="00673973" w:rsidRDefault="0079273A" w:rsidP="0079273A">
      <w:pPr>
        <w:tabs>
          <w:tab w:val="num" w:pos="360"/>
        </w:tabs>
        <w:ind w:hanging="720"/>
        <w:jc w:val="both"/>
        <w:rPr>
          <w:b/>
        </w:rPr>
      </w:pPr>
    </w:p>
    <w:p w:rsidR="0079273A" w:rsidRDefault="0079273A" w:rsidP="0079273A">
      <w:pPr>
        <w:numPr>
          <w:ilvl w:val="0"/>
          <w:numId w:val="3"/>
        </w:numPr>
        <w:tabs>
          <w:tab w:val="num" w:pos="720"/>
        </w:tabs>
        <w:jc w:val="both"/>
      </w:pPr>
      <w:r>
        <w:t>Súťažiaci  si ostatné suroviny zabezpečí sám podľa vlastnej úvahy</w:t>
      </w:r>
    </w:p>
    <w:p w:rsidR="0079273A" w:rsidRDefault="0079273A" w:rsidP="0079273A">
      <w:pPr>
        <w:jc w:val="both"/>
      </w:pPr>
    </w:p>
    <w:p w:rsidR="0079273A" w:rsidRDefault="0079273A" w:rsidP="0079273A">
      <w:pPr>
        <w:numPr>
          <w:ilvl w:val="0"/>
          <w:numId w:val="3"/>
        </w:numPr>
        <w:tabs>
          <w:tab w:val="num" w:pos="720"/>
        </w:tabs>
        <w:jc w:val="both"/>
      </w:pPr>
      <w:r>
        <w:t>Súťažiaci je povinný si pripraviť a dopraviť suroviny na súťaž podľa platných hygienických predpisov</w:t>
      </w:r>
    </w:p>
    <w:p w:rsidR="0079273A" w:rsidRDefault="0079273A" w:rsidP="0079273A">
      <w:pPr>
        <w:tabs>
          <w:tab w:val="num" w:pos="360"/>
        </w:tabs>
        <w:ind w:hanging="720"/>
        <w:jc w:val="both"/>
      </w:pPr>
    </w:p>
    <w:p w:rsidR="0079273A" w:rsidRDefault="0079273A" w:rsidP="0079273A">
      <w:pPr>
        <w:numPr>
          <w:ilvl w:val="0"/>
          <w:numId w:val="3"/>
        </w:numPr>
        <w:tabs>
          <w:tab w:val="num" w:pos="720"/>
        </w:tabs>
        <w:jc w:val="both"/>
      </w:pPr>
      <w:r>
        <w:t>Na prípravu pred súťažným  vystúpením je k dispozícii manipulačný priestor, kde sa súťažiaci môže pripraviť, nesmie však začať pracovať</w:t>
      </w:r>
    </w:p>
    <w:p w:rsidR="0079273A" w:rsidRDefault="0079273A" w:rsidP="0079273A">
      <w:pPr>
        <w:pStyle w:val="Odsekzoznamu"/>
      </w:pPr>
    </w:p>
    <w:p w:rsidR="0079273A" w:rsidRDefault="0079273A" w:rsidP="0079273A">
      <w:pPr>
        <w:numPr>
          <w:ilvl w:val="0"/>
          <w:numId w:val="3"/>
        </w:numPr>
        <w:tabs>
          <w:tab w:val="num" w:pos="720"/>
        </w:tabs>
        <w:jc w:val="both"/>
      </w:pPr>
      <w:r>
        <w:t>Pri súťažnej úlohe môže súťažiaci využiť aj ďalšie pomôcky a náčinie, musí si ich však doniesť do štúdia (šľahače, roboty....a pod)</w:t>
      </w:r>
    </w:p>
    <w:p w:rsidR="0079273A" w:rsidRDefault="0079273A" w:rsidP="0079273A">
      <w:pPr>
        <w:tabs>
          <w:tab w:val="num" w:pos="720"/>
        </w:tabs>
        <w:jc w:val="both"/>
      </w:pPr>
    </w:p>
    <w:p w:rsidR="0079273A" w:rsidRDefault="0079273A" w:rsidP="0079273A">
      <w:pPr>
        <w:numPr>
          <w:ilvl w:val="0"/>
          <w:numId w:val="3"/>
        </w:numPr>
        <w:jc w:val="both"/>
      </w:pPr>
      <w:r>
        <w:t>Povolené prekročenie časového limitu súťažnej úlohy je  5 minút; potom  nasleduje diskvalifikácia</w:t>
      </w:r>
    </w:p>
    <w:p w:rsidR="0079273A" w:rsidRDefault="0079273A" w:rsidP="0079273A">
      <w:pPr>
        <w:tabs>
          <w:tab w:val="num" w:pos="360"/>
        </w:tabs>
        <w:ind w:left="360" w:hanging="360"/>
        <w:jc w:val="both"/>
      </w:pPr>
    </w:p>
    <w:p w:rsidR="0079273A" w:rsidRPr="00673973" w:rsidRDefault="0079273A" w:rsidP="0079273A">
      <w:pPr>
        <w:numPr>
          <w:ilvl w:val="0"/>
          <w:numId w:val="3"/>
        </w:numPr>
        <w:jc w:val="both"/>
        <w:rPr>
          <w:b/>
        </w:rPr>
      </w:pPr>
      <w:r>
        <w:t xml:space="preserve">Po skončení súťažnej úlohy má súťažiaci maximálne 5 minút na upratanie pracoviska a odovzdanie priestoru ďalšiemu súťažiacemu.( </w:t>
      </w:r>
      <w:r w:rsidRPr="00673973">
        <w:rPr>
          <w:b/>
        </w:rPr>
        <w:t>umývanie použitého riadu a pomôcok súťažiaci vykoná v centrálnej kuchyni SZKC na výstavisku)</w:t>
      </w:r>
    </w:p>
    <w:p w:rsidR="0079273A" w:rsidRDefault="0079273A" w:rsidP="0079273A">
      <w:pPr>
        <w:tabs>
          <w:tab w:val="num" w:pos="720"/>
        </w:tabs>
        <w:jc w:val="both"/>
      </w:pPr>
    </w:p>
    <w:p w:rsidR="0079273A" w:rsidRDefault="0079273A" w:rsidP="0079273A">
      <w:pPr>
        <w:numPr>
          <w:ilvl w:val="0"/>
          <w:numId w:val="3"/>
        </w:numPr>
        <w:tabs>
          <w:tab w:val="num" w:pos="720"/>
        </w:tabs>
        <w:jc w:val="both"/>
      </w:pPr>
      <w:r>
        <w:t xml:space="preserve">Nie je povolené priniesť so sebou hotové pred pripravené suroviny (krájané, strúhané atď.)  </w:t>
      </w:r>
    </w:p>
    <w:p w:rsidR="0079273A" w:rsidRDefault="0079273A" w:rsidP="0079273A">
      <w:pPr>
        <w:rPr>
          <w:b/>
          <w:u w:val="single"/>
        </w:rPr>
      </w:pPr>
    </w:p>
    <w:p w:rsidR="0079273A" w:rsidRPr="00673973" w:rsidRDefault="0079273A" w:rsidP="0079273A">
      <w:pPr>
        <w:rPr>
          <w:b/>
          <w:u w:val="single"/>
        </w:rPr>
      </w:pPr>
      <w:r w:rsidRPr="00673973">
        <w:rPr>
          <w:b/>
          <w:u w:val="single"/>
        </w:rPr>
        <w:t>Povolené je priniesť si:</w:t>
      </w:r>
    </w:p>
    <w:p w:rsidR="0079273A" w:rsidRPr="00713345" w:rsidRDefault="0079273A" w:rsidP="0079273A">
      <w:pPr>
        <w:tabs>
          <w:tab w:val="num" w:pos="720"/>
        </w:tabs>
        <w:ind w:left="360"/>
        <w:jc w:val="both"/>
      </w:pPr>
      <w:r w:rsidRPr="00713345">
        <w:t>Čerstvé ovocie - umyté nekrájané</w:t>
      </w:r>
    </w:p>
    <w:p w:rsidR="0079273A" w:rsidRPr="00713345" w:rsidRDefault="0079273A" w:rsidP="0079273A">
      <w:pPr>
        <w:tabs>
          <w:tab w:val="num" w:pos="720"/>
        </w:tabs>
        <w:ind w:left="360"/>
        <w:jc w:val="both"/>
      </w:pPr>
      <w:r w:rsidRPr="00713345">
        <w:t xml:space="preserve">Ovocie – v náleve </w:t>
      </w:r>
    </w:p>
    <w:p w:rsidR="0079273A" w:rsidRPr="00713345" w:rsidRDefault="0079273A" w:rsidP="0079273A">
      <w:pPr>
        <w:tabs>
          <w:tab w:val="num" w:pos="720"/>
        </w:tabs>
        <w:ind w:left="360"/>
        <w:jc w:val="both"/>
      </w:pPr>
      <w:r w:rsidRPr="00713345">
        <w:t>Upečené cestá ktoré tvoria súčasť dezertu</w:t>
      </w:r>
      <w:r>
        <w:t>:</w:t>
      </w:r>
      <w:r w:rsidRPr="00713345">
        <w:t xml:space="preserve"> netvarované</w:t>
      </w:r>
      <w:r>
        <w:t xml:space="preserve"> a nepokrájané</w:t>
      </w:r>
    </w:p>
    <w:p w:rsidR="0079273A" w:rsidRPr="00713345" w:rsidRDefault="0079273A" w:rsidP="0079273A">
      <w:pPr>
        <w:ind w:left="360"/>
        <w:jc w:val="both"/>
      </w:pPr>
      <w:r w:rsidRPr="00713345">
        <w:t xml:space="preserve">Čokoládu  roztopenú </w:t>
      </w:r>
    </w:p>
    <w:p w:rsidR="0079273A" w:rsidRPr="00713345" w:rsidRDefault="0079273A" w:rsidP="0079273A">
      <w:pPr>
        <w:ind w:left="360"/>
        <w:jc w:val="both"/>
      </w:pPr>
      <w:r w:rsidRPr="00713345">
        <w:t>Opražené jadroviny</w:t>
      </w:r>
    </w:p>
    <w:p w:rsidR="0079273A" w:rsidRPr="00713345" w:rsidRDefault="0079273A" w:rsidP="0079273A">
      <w:pPr>
        <w:ind w:left="360"/>
        <w:jc w:val="both"/>
      </w:pPr>
      <w:r w:rsidRPr="00713345">
        <w:t>Suroviny môžu byť dopredu navážené</w:t>
      </w:r>
    </w:p>
    <w:p w:rsidR="0079273A" w:rsidRDefault="0079273A" w:rsidP="0079273A">
      <w:r w:rsidRPr="00713345">
        <w:t xml:space="preserve">      Ozdoba z čokolády alebo cesta</w:t>
      </w:r>
    </w:p>
    <w:p w:rsidR="0079273A" w:rsidRDefault="0079273A" w:rsidP="0079273A"/>
    <w:p w:rsidR="0079273A" w:rsidRDefault="0079273A" w:rsidP="0079273A"/>
    <w:p w:rsidR="0079273A" w:rsidRDefault="0079273A" w:rsidP="007927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17C1">
        <w:rPr>
          <w:b/>
          <w:sz w:val="28"/>
          <w:szCs w:val="28"/>
        </w:rPr>
        <w:t xml:space="preserve">Kritéria hodnotenia súťažných úloh </w:t>
      </w:r>
    </w:p>
    <w:p w:rsidR="0079273A" w:rsidRPr="0058398D" w:rsidRDefault="0079273A" w:rsidP="0079273A">
      <w:pPr>
        <w:pStyle w:val="Odsekzoznamu"/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58398D">
        <w:t>Hygiena, ochrana zdravia čistota pri každej súťažnej úlohe</w:t>
      </w:r>
    </w:p>
    <w:p w:rsidR="0079273A" w:rsidRPr="0058398D" w:rsidRDefault="0079273A" w:rsidP="0079273A">
      <w:pPr>
        <w:pStyle w:val="Odsekzoznamu"/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58398D">
        <w:t>Príprava pracoviska</w:t>
      </w:r>
    </w:p>
    <w:p w:rsidR="0079273A" w:rsidRPr="0058398D" w:rsidRDefault="0079273A" w:rsidP="0079273A">
      <w:pPr>
        <w:pStyle w:val="Odsekzoznamu"/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58398D">
        <w:t xml:space="preserve">Dodržiavanie gastronomických pravidiel </w:t>
      </w:r>
    </w:p>
    <w:p w:rsidR="0079273A" w:rsidRPr="0058398D" w:rsidRDefault="0079273A" w:rsidP="0079273A">
      <w:pPr>
        <w:numPr>
          <w:ilvl w:val="0"/>
          <w:numId w:val="4"/>
        </w:numPr>
      </w:pPr>
      <w:r w:rsidRPr="0058398D">
        <w:t xml:space="preserve"> Kombinácia tepelných úprav</w:t>
      </w:r>
    </w:p>
    <w:p w:rsidR="0079273A" w:rsidRPr="0058398D" w:rsidRDefault="0079273A" w:rsidP="0079273A">
      <w:pPr>
        <w:pStyle w:val="Odsekzoznamu"/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58398D">
        <w:t>Dodržiavanie správnosti kalkulácie</w:t>
      </w:r>
    </w:p>
    <w:p w:rsidR="0079273A" w:rsidRPr="0058398D" w:rsidRDefault="0079273A" w:rsidP="0079273A">
      <w:pPr>
        <w:numPr>
          <w:ilvl w:val="0"/>
          <w:numId w:val="5"/>
        </w:numPr>
      </w:pPr>
      <w:r w:rsidRPr="0058398D">
        <w:t xml:space="preserve">Nápad, kreativita a ukladanie výrobkov </w:t>
      </w:r>
    </w:p>
    <w:p w:rsidR="0079273A" w:rsidRPr="0058398D" w:rsidRDefault="0079273A" w:rsidP="0079273A">
      <w:pPr>
        <w:numPr>
          <w:ilvl w:val="0"/>
          <w:numId w:val="5"/>
        </w:numPr>
      </w:pPr>
      <w:r w:rsidRPr="0058398D">
        <w:t xml:space="preserve">Kompletnosť súťažného zadania </w:t>
      </w:r>
    </w:p>
    <w:p w:rsidR="0079273A" w:rsidRPr="0058398D" w:rsidRDefault="0079273A" w:rsidP="0079273A">
      <w:pPr>
        <w:numPr>
          <w:ilvl w:val="0"/>
          <w:numId w:val="4"/>
        </w:numPr>
      </w:pPr>
      <w:r w:rsidRPr="0058398D">
        <w:t>Využitie surovín k zadanej téme</w:t>
      </w:r>
    </w:p>
    <w:p w:rsidR="0079273A" w:rsidRPr="0058398D" w:rsidRDefault="0079273A" w:rsidP="0079273A">
      <w:pPr>
        <w:numPr>
          <w:ilvl w:val="0"/>
          <w:numId w:val="4"/>
        </w:numPr>
      </w:pPr>
      <w:r w:rsidRPr="0058398D">
        <w:t xml:space="preserve"> Sezónnosť použitých surovín</w:t>
      </w:r>
    </w:p>
    <w:p w:rsidR="0079273A" w:rsidRPr="0058398D" w:rsidRDefault="0079273A" w:rsidP="0079273A">
      <w:pPr>
        <w:numPr>
          <w:ilvl w:val="0"/>
          <w:numId w:val="4"/>
        </w:numPr>
      </w:pPr>
      <w:r w:rsidRPr="0058398D">
        <w:lastRenderedPageBreak/>
        <w:t>Kombinácia surovín</w:t>
      </w:r>
    </w:p>
    <w:p w:rsidR="0079273A" w:rsidRPr="0058398D" w:rsidRDefault="0079273A" w:rsidP="0079273A">
      <w:pPr>
        <w:numPr>
          <w:ilvl w:val="0"/>
          <w:numId w:val="4"/>
        </w:numPr>
      </w:pPr>
      <w:r w:rsidRPr="0058398D">
        <w:t>Rôznorodosť tvarov výrobkov</w:t>
      </w:r>
    </w:p>
    <w:p w:rsidR="0079273A" w:rsidRPr="0058398D" w:rsidRDefault="0079273A" w:rsidP="0079273A">
      <w:pPr>
        <w:numPr>
          <w:ilvl w:val="0"/>
          <w:numId w:val="4"/>
        </w:numPr>
      </w:pPr>
      <w:r w:rsidRPr="0058398D">
        <w:t>Kombinácia a prirodzenosť farieb</w:t>
      </w:r>
    </w:p>
    <w:p w:rsidR="0079273A" w:rsidRPr="0058398D" w:rsidRDefault="0079273A" w:rsidP="0079273A">
      <w:pPr>
        <w:numPr>
          <w:ilvl w:val="0"/>
          <w:numId w:val="4"/>
        </w:numPr>
      </w:pPr>
      <w:r w:rsidRPr="0058398D">
        <w:t>Použitie a možnosť realizácie v praxi</w:t>
      </w:r>
    </w:p>
    <w:p w:rsidR="0079273A" w:rsidRPr="0010100B" w:rsidRDefault="0079273A" w:rsidP="0079273A">
      <w:pPr>
        <w:pStyle w:val="Odsekzoznamu"/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10100B">
        <w:t>Minimalizova</w:t>
      </w:r>
      <w:r>
        <w:t>nie</w:t>
      </w:r>
      <w:r w:rsidRPr="0010100B">
        <w:t xml:space="preserve"> odpad</w:t>
      </w:r>
      <w:r>
        <w:t>u</w:t>
      </w:r>
    </w:p>
    <w:p w:rsidR="0079273A" w:rsidRPr="0010100B" w:rsidRDefault="0079273A" w:rsidP="0079273A">
      <w:pPr>
        <w:pStyle w:val="Odsekzoznamu"/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10100B">
        <w:t>Profesionálny prístup k práci a profesionálne vystupovanie za každých okolností</w:t>
      </w:r>
    </w:p>
    <w:p w:rsidR="0079273A" w:rsidRPr="0010100B" w:rsidRDefault="0079273A" w:rsidP="0079273A">
      <w:pPr>
        <w:pStyle w:val="Odsekzoznamu"/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10100B">
        <w:t>Prezentácia jedla</w:t>
      </w:r>
    </w:p>
    <w:p w:rsidR="0079273A" w:rsidRPr="0010100B" w:rsidRDefault="0079273A" w:rsidP="0079273A">
      <w:pPr>
        <w:pStyle w:val="Odsekzoznamu"/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10100B">
        <w:t>Chuť pokrmu</w:t>
      </w:r>
    </w:p>
    <w:p w:rsidR="0079273A" w:rsidRPr="0058398D" w:rsidRDefault="0079273A" w:rsidP="0079273A">
      <w:pPr>
        <w:pStyle w:val="Odsekzoznamu"/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10100B">
        <w:t>Dodržiavanie časových limitov</w:t>
      </w:r>
      <w:r w:rsidRPr="0058398D">
        <w:rPr>
          <w:b/>
        </w:rPr>
        <w:t xml:space="preserve"> </w:t>
      </w:r>
    </w:p>
    <w:p w:rsidR="0079273A" w:rsidRDefault="0079273A" w:rsidP="0079273A">
      <w:pPr>
        <w:pStyle w:val="Odsekzoznamu"/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>
        <w:rPr>
          <w:b/>
        </w:rPr>
        <w:t>Celkový dojem</w:t>
      </w:r>
    </w:p>
    <w:p w:rsidR="0079273A" w:rsidRDefault="0079273A" w:rsidP="0079273A">
      <w:pPr>
        <w:autoSpaceDE w:val="0"/>
        <w:autoSpaceDN w:val="0"/>
        <w:adjustRightInd w:val="0"/>
        <w:jc w:val="both"/>
      </w:pPr>
    </w:p>
    <w:p w:rsidR="0079273A" w:rsidRDefault="0079273A" w:rsidP="0079273A">
      <w:pPr>
        <w:jc w:val="center"/>
        <w:rPr>
          <w:b/>
          <w:color w:val="FF0000"/>
        </w:rPr>
      </w:pPr>
      <w:r>
        <w:rPr>
          <w:b/>
          <w:color w:val="FF0000"/>
        </w:rPr>
        <w:t>Kritéria hodnotenia vychádzajú zo smerníc WACS</w:t>
      </w:r>
    </w:p>
    <w:p w:rsidR="0079273A" w:rsidRDefault="0079273A" w:rsidP="007927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273A" w:rsidRPr="009E29EA" w:rsidRDefault="0079273A" w:rsidP="007927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29EA">
        <w:rPr>
          <w:b/>
          <w:sz w:val="28"/>
          <w:szCs w:val="28"/>
        </w:rPr>
        <w:t>Bodové hodnotenie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9273A" w:rsidTr="00D577E9">
        <w:tc>
          <w:tcPr>
            <w:tcW w:w="2303" w:type="dxa"/>
            <w:shd w:val="clear" w:color="auto" w:fill="auto"/>
          </w:tcPr>
          <w:p w:rsidR="0079273A" w:rsidRPr="00B033F4" w:rsidRDefault="0079273A" w:rsidP="00D577E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033F4">
              <w:rPr>
                <w:b/>
              </w:rPr>
              <w:t>Súťažná úloha</w:t>
            </w:r>
          </w:p>
        </w:tc>
        <w:tc>
          <w:tcPr>
            <w:tcW w:w="2303" w:type="dxa"/>
            <w:shd w:val="clear" w:color="auto" w:fill="auto"/>
          </w:tcPr>
          <w:p w:rsidR="0079273A" w:rsidRPr="00B033F4" w:rsidRDefault="0079273A" w:rsidP="00D577E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033F4">
              <w:rPr>
                <w:b/>
              </w:rPr>
              <w:t xml:space="preserve">Maximálny </w:t>
            </w:r>
          </w:p>
          <w:p w:rsidR="0079273A" w:rsidRPr="00B033F4" w:rsidRDefault="0079273A" w:rsidP="00D577E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033F4">
              <w:rPr>
                <w:b/>
              </w:rPr>
              <w:t xml:space="preserve">Počet bodov </w:t>
            </w:r>
          </w:p>
          <w:p w:rsidR="0079273A" w:rsidRPr="00B033F4" w:rsidRDefault="0079273A" w:rsidP="00D577E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9273A" w:rsidRPr="00B033F4" w:rsidRDefault="0079273A" w:rsidP="00D577E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033F4">
              <w:rPr>
                <w:b/>
              </w:rPr>
              <w:t xml:space="preserve">Minimálny </w:t>
            </w:r>
          </w:p>
          <w:p w:rsidR="0079273A" w:rsidRPr="00B033F4" w:rsidRDefault="0079273A" w:rsidP="00D577E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033F4">
              <w:rPr>
                <w:b/>
              </w:rPr>
              <w:t xml:space="preserve">Počet bodov </w:t>
            </w:r>
          </w:p>
        </w:tc>
        <w:tc>
          <w:tcPr>
            <w:tcW w:w="2303" w:type="dxa"/>
            <w:shd w:val="clear" w:color="auto" w:fill="auto"/>
          </w:tcPr>
          <w:p w:rsidR="0079273A" w:rsidRPr="00B033F4" w:rsidRDefault="0079273A" w:rsidP="00D577E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033F4">
              <w:rPr>
                <w:b/>
              </w:rPr>
              <w:t>Spolu</w:t>
            </w:r>
          </w:p>
        </w:tc>
      </w:tr>
      <w:tr w:rsidR="0079273A" w:rsidTr="00D577E9">
        <w:tc>
          <w:tcPr>
            <w:tcW w:w="2303" w:type="dxa"/>
            <w:shd w:val="clear" w:color="auto" w:fill="auto"/>
          </w:tcPr>
          <w:p w:rsidR="0079273A" w:rsidRDefault="0079273A" w:rsidP="00D577E9">
            <w:pPr>
              <w:autoSpaceDE w:val="0"/>
              <w:autoSpaceDN w:val="0"/>
              <w:adjustRightInd w:val="0"/>
              <w:jc w:val="both"/>
            </w:pPr>
            <w:r>
              <w:t>Mise en place</w:t>
            </w:r>
          </w:p>
          <w:p w:rsidR="0079273A" w:rsidRDefault="0079273A" w:rsidP="00D577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79273A" w:rsidRDefault="0079273A" w:rsidP="00D577E9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2303" w:type="dxa"/>
            <w:shd w:val="clear" w:color="auto" w:fill="auto"/>
          </w:tcPr>
          <w:p w:rsidR="0079273A" w:rsidRDefault="0079273A" w:rsidP="00D577E9">
            <w:pPr>
              <w:autoSpaceDE w:val="0"/>
              <w:autoSpaceDN w:val="0"/>
              <w:adjustRightInd w:val="0"/>
              <w:jc w:val="both"/>
            </w:pPr>
            <w:r>
              <w:t xml:space="preserve">      0</w:t>
            </w:r>
          </w:p>
        </w:tc>
        <w:tc>
          <w:tcPr>
            <w:tcW w:w="2303" w:type="dxa"/>
            <w:shd w:val="clear" w:color="auto" w:fill="auto"/>
          </w:tcPr>
          <w:p w:rsidR="0079273A" w:rsidRDefault="0079273A" w:rsidP="00D577E9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</w:tr>
      <w:tr w:rsidR="0079273A" w:rsidTr="00D577E9">
        <w:tc>
          <w:tcPr>
            <w:tcW w:w="2303" w:type="dxa"/>
            <w:shd w:val="clear" w:color="auto" w:fill="auto"/>
          </w:tcPr>
          <w:p w:rsidR="0079273A" w:rsidRDefault="0079273A" w:rsidP="00D577E9">
            <w:pPr>
              <w:autoSpaceDE w:val="0"/>
              <w:autoSpaceDN w:val="0"/>
              <w:adjustRightInd w:val="0"/>
              <w:jc w:val="both"/>
            </w:pPr>
            <w:r>
              <w:t>Použitie surovín</w:t>
            </w:r>
          </w:p>
          <w:p w:rsidR="0079273A" w:rsidRDefault="0079273A" w:rsidP="00D577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79273A" w:rsidRDefault="0079273A" w:rsidP="00D577E9">
            <w:pPr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2303" w:type="dxa"/>
            <w:shd w:val="clear" w:color="auto" w:fill="auto"/>
          </w:tcPr>
          <w:p w:rsidR="0079273A" w:rsidRDefault="0079273A" w:rsidP="00D577E9">
            <w:r>
              <w:t xml:space="preserve">      </w:t>
            </w:r>
            <w:r w:rsidRPr="008B3088">
              <w:t>0</w:t>
            </w:r>
          </w:p>
        </w:tc>
        <w:tc>
          <w:tcPr>
            <w:tcW w:w="2303" w:type="dxa"/>
            <w:shd w:val="clear" w:color="auto" w:fill="auto"/>
          </w:tcPr>
          <w:p w:rsidR="0079273A" w:rsidRDefault="0079273A" w:rsidP="00D577E9">
            <w:pPr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</w:tr>
      <w:tr w:rsidR="0079273A" w:rsidTr="00D577E9">
        <w:tc>
          <w:tcPr>
            <w:tcW w:w="2303" w:type="dxa"/>
            <w:shd w:val="clear" w:color="auto" w:fill="auto"/>
          </w:tcPr>
          <w:p w:rsidR="0079273A" w:rsidRDefault="0079273A" w:rsidP="00D577E9">
            <w:pPr>
              <w:autoSpaceDE w:val="0"/>
              <w:autoSpaceDN w:val="0"/>
              <w:adjustRightInd w:val="0"/>
              <w:jc w:val="both"/>
            </w:pPr>
            <w:r>
              <w:t xml:space="preserve">Zostava múčnika  a technologické postupy </w:t>
            </w:r>
          </w:p>
        </w:tc>
        <w:tc>
          <w:tcPr>
            <w:tcW w:w="2303" w:type="dxa"/>
            <w:shd w:val="clear" w:color="auto" w:fill="auto"/>
          </w:tcPr>
          <w:p w:rsidR="0079273A" w:rsidRDefault="0079273A" w:rsidP="00D577E9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2303" w:type="dxa"/>
            <w:shd w:val="clear" w:color="auto" w:fill="auto"/>
          </w:tcPr>
          <w:p w:rsidR="0079273A" w:rsidRDefault="0079273A" w:rsidP="00D577E9">
            <w:r>
              <w:t xml:space="preserve">     </w:t>
            </w:r>
          </w:p>
          <w:p w:rsidR="0079273A" w:rsidRDefault="0079273A" w:rsidP="00D577E9">
            <w:r>
              <w:t xml:space="preserve">      </w:t>
            </w:r>
            <w:r w:rsidRPr="008B3088">
              <w:t>0</w:t>
            </w:r>
          </w:p>
        </w:tc>
        <w:tc>
          <w:tcPr>
            <w:tcW w:w="2303" w:type="dxa"/>
            <w:shd w:val="clear" w:color="auto" w:fill="auto"/>
          </w:tcPr>
          <w:p w:rsidR="0079273A" w:rsidRDefault="0079273A" w:rsidP="00D577E9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</w:tr>
      <w:tr w:rsidR="0079273A" w:rsidTr="00D577E9">
        <w:tc>
          <w:tcPr>
            <w:tcW w:w="2303" w:type="dxa"/>
            <w:shd w:val="clear" w:color="auto" w:fill="auto"/>
          </w:tcPr>
          <w:p w:rsidR="0079273A" w:rsidRDefault="0079273A" w:rsidP="00D577E9">
            <w:pPr>
              <w:autoSpaceDE w:val="0"/>
              <w:autoSpaceDN w:val="0"/>
              <w:adjustRightInd w:val="0"/>
              <w:jc w:val="both"/>
            </w:pPr>
            <w:r>
              <w:t>Dodržanie časového</w:t>
            </w:r>
          </w:p>
          <w:p w:rsidR="0079273A" w:rsidRDefault="0079273A" w:rsidP="00D577E9">
            <w:pPr>
              <w:autoSpaceDE w:val="0"/>
              <w:autoSpaceDN w:val="0"/>
              <w:adjustRightInd w:val="0"/>
              <w:jc w:val="both"/>
            </w:pPr>
            <w:r>
              <w:t xml:space="preserve">Limitu </w:t>
            </w:r>
          </w:p>
          <w:p w:rsidR="0079273A" w:rsidRDefault="0079273A" w:rsidP="00D577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79273A" w:rsidRDefault="0079273A" w:rsidP="00D577E9">
            <w:pPr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2303" w:type="dxa"/>
            <w:shd w:val="clear" w:color="auto" w:fill="auto"/>
          </w:tcPr>
          <w:p w:rsidR="0079273A" w:rsidRDefault="0079273A" w:rsidP="00D577E9">
            <w:r>
              <w:t xml:space="preserve">      0</w:t>
            </w:r>
          </w:p>
          <w:p w:rsidR="0079273A" w:rsidRDefault="0079273A" w:rsidP="00D577E9"/>
        </w:tc>
        <w:tc>
          <w:tcPr>
            <w:tcW w:w="2303" w:type="dxa"/>
            <w:shd w:val="clear" w:color="auto" w:fill="auto"/>
          </w:tcPr>
          <w:p w:rsidR="0079273A" w:rsidRDefault="0079273A" w:rsidP="00D577E9">
            <w:pPr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</w:tr>
      <w:tr w:rsidR="0079273A" w:rsidTr="00D577E9">
        <w:tc>
          <w:tcPr>
            <w:tcW w:w="2303" w:type="dxa"/>
            <w:shd w:val="clear" w:color="auto" w:fill="auto"/>
          </w:tcPr>
          <w:p w:rsidR="0079273A" w:rsidRDefault="0079273A" w:rsidP="00D577E9">
            <w:pPr>
              <w:autoSpaceDE w:val="0"/>
              <w:autoSpaceDN w:val="0"/>
              <w:adjustRightInd w:val="0"/>
              <w:jc w:val="both"/>
            </w:pPr>
            <w:r>
              <w:t>Chuť</w:t>
            </w:r>
          </w:p>
          <w:p w:rsidR="0079273A" w:rsidRDefault="0079273A" w:rsidP="00D577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79273A" w:rsidRDefault="0079273A" w:rsidP="00D577E9">
            <w:pPr>
              <w:autoSpaceDE w:val="0"/>
              <w:autoSpaceDN w:val="0"/>
              <w:adjustRightInd w:val="0"/>
              <w:jc w:val="both"/>
            </w:pPr>
            <w:r>
              <w:t>45</w:t>
            </w:r>
          </w:p>
        </w:tc>
        <w:tc>
          <w:tcPr>
            <w:tcW w:w="2303" w:type="dxa"/>
            <w:shd w:val="clear" w:color="auto" w:fill="auto"/>
          </w:tcPr>
          <w:p w:rsidR="0079273A" w:rsidRDefault="0079273A" w:rsidP="00D577E9">
            <w:r>
              <w:t xml:space="preserve">      </w:t>
            </w:r>
            <w:r w:rsidRPr="008B3088">
              <w:t>0</w:t>
            </w:r>
          </w:p>
        </w:tc>
        <w:tc>
          <w:tcPr>
            <w:tcW w:w="2303" w:type="dxa"/>
            <w:shd w:val="clear" w:color="auto" w:fill="auto"/>
          </w:tcPr>
          <w:p w:rsidR="0079273A" w:rsidRDefault="0079273A" w:rsidP="00D577E9">
            <w:pPr>
              <w:autoSpaceDE w:val="0"/>
              <w:autoSpaceDN w:val="0"/>
              <w:adjustRightInd w:val="0"/>
              <w:jc w:val="both"/>
            </w:pPr>
            <w:r>
              <w:t>45</w:t>
            </w:r>
          </w:p>
        </w:tc>
      </w:tr>
      <w:tr w:rsidR="0079273A" w:rsidTr="00D577E9">
        <w:tc>
          <w:tcPr>
            <w:tcW w:w="2303" w:type="dxa"/>
            <w:shd w:val="clear" w:color="auto" w:fill="auto"/>
          </w:tcPr>
          <w:p w:rsidR="0079273A" w:rsidRDefault="0079273A" w:rsidP="00D577E9">
            <w:pPr>
              <w:autoSpaceDE w:val="0"/>
              <w:autoSpaceDN w:val="0"/>
              <w:adjustRightInd w:val="0"/>
              <w:jc w:val="both"/>
            </w:pPr>
            <w:r>
              <w:t>Prezentácia jedla</w:t>
            </w:r>
          </w:p>
          <w:p w:rsidR="0079273A" w:rsidRDefault="0079273A" w:rsidP="00D577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79273A" w:rsidRDefault="0079273A" w:rsidP="00D577E9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2303" w:type="dxa"/>
            <w:shd w:val="clear" w:color="auto" w:fill="auto"/>
          </w:tcPr>
          <w:p w:rsidR="0079273A" w:rsidRDefault="0079273A" w:rsidP="00D577E9">
            <w:r>
              <w:t xml:space="preserve">      </w:t>
            </w:r>
            <w:r w:rsidRPr="008B3088">
              <w:t>0</w:t>
            </w:r>
          </w:p>
        </w:tc>
        <w:tc>
          <w:tcPr>
            <w:tcW w:w="2303" w:type="dxa"/>
            <w:shd w:val="clear" w:color="auto" w:fill="auto"/>
          </w:tcPr>
          <w:p w:rsidR="0079273A" w:rsidRDefault="0079273A" w:rsidP="00D577E9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</w:tr>
      <w:tr w:rsidR="0079273A" w:rsidRPr="009E29EA" w:rsidTr="00D577E9">
        <w:tc>
          <w:tcPr>
            <w:tcW w:w="2303" w:type="dxa"/>
            <w:shd w:val="clear" w:color="auto" w:fill="auto"/>
          </w:tcPr>
          <w:p w:rsidR="0079273A" w:rsidRPr="00B033F4" w:rsidRDefault="0079273A" w:rsidP="00D577E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033F4">
              <w:rPr>
                <w:b/>
              </w:rPr>
              <w:t>SPOLU</w:t>
            </w:r>
          </w:p>
          <w:p w:rsidR="0079273A" w:rsidRPr="00B033F4" w:rsidRDefault="0079273A" w:rsidP="00D577E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9273A" w:rsidRPr="00B033F4" w:rsidRDefault="0079273A" w:rsidP="00D577E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033F4">
              <w:rPr>
                <w:b/>
              </w:rPr>
              <w:t>100</w:t>
            </w:r>
          </w:p>
        </w:tc>
        <w:tc>
          <w:tcPr>
            <w:tcW w:w="2303" w:type="dxa"/>
            <w:shd w:val="clear" w:color="auto" w:fill="auto"/>
          </w:tcPr>
          <w:p w:rsidR="0079273A" w:rsidRPr="00B033F4" w:rsidRDefault="0079273A" w:rsidP="00D577E9">
            <w:pPr>
              <w:rPr>
                <w:b/>
              </w:rPr>
            </w:pPr>
            <w:r w:rsidRPr="00B033F4">
              <w:rPr>
                <w:b/>
              </w:rPr>
              <w:t xml:space="preserve">      0</w:t>
            </w:r>
          </w:p>
        </w:tc>
        <w:tc>
          <w:tcPr>
            <w:tcW w:w="2303" w:type="dxa"/>
            <w:shd w:val="clear" w:color="auto" w:fill="auto"/>
          </w:tcPr>
          <w:p w:rsidR="0079273A" w:rsidRPr="00B033F4" w:rsidRDefault="0079273A" w:rsidP="00D577E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033F4">
              <w:rPr>
                <w:b/>
              </w:rPr>
              <w:t>100</w:t>
            </w:r>
          </w:p>
        </w:tc>
      </w:tr>
    </w:tbl>
    <w:p w:rsidR="0079273A" w:rsidRDefault="0079273A" w:rsidP="0079273A">
      <w:pPr>
        <w:rPr>
          <w:b/>
          <w:sz w:val="28"/>
          <w:szCs w:val="28"/>
        </w:rPr>
      </w:pPr>
    </w:p>
    <w:p w:rsidR="0079273A" w:rsidRPr="00527818" w:rsidRDefault="0079273A" w:rsidP="00527818">
      <w:pPr>
        <w:jc w:val="center"/>
        <w:rPr>
          <w:i/>
        </w:rPr>
      </w:pPr>
      <w:r w:rsidRPr="0098309A">
        <w:rPr>
          <w:b/>
          <w:color w:val="FF0000"/>
        </w:rPr>
        <w:t>Kritéria hodnotenia vychádzajú zo smerníc WACS</w:t>
      </w:r>
      <w: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>___________________________________________________________________________________</w:t>
      </w:r>
    </w:p>
    <w:p w:rsidR="0079273A" w:rsidRPr="002925E9" w:rsidRDefault="0079273A" w:rsidP="0079273A">
      <w:pPr>
        <w:ind w:left="-142"/>
        <w:rPr>
          <w:rFonts w:ascii="Tahoma" w:hAnsi="Tahoma" w:cs="Tahoma"/>
          <w:sz w:val="18"/>
          <w:szCs w:val="18"/>
        </w:rPr>
      </w:pPr>
      <w:r w:rsidRPr="00863D5F">
        <w:rPr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-4002405</wp:posOffset>
                </wp:positionH>
                <wp:positionV relativeFrom="paragraph">
                  <wp:posOffset>116205</wp:posOffset>
                </wp:positionV>
                <wp:extent cx="818515" cy="257175"/>
                <wp:effectExtent l="0" t="635" r="635" b="0"/>
                <wp:wrapNone/>
                <wp:docPr id="21" name="Textové 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73A" w:rsidRPr="004627F6" w:rsidRDefault="0079273A" w:rsidP="0079273A">
                            <w:pP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4627F6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Partneri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1" o:spid="_x0000_s1026" type="#_x0000_t202" style="position:absolute;left:0;text-align:left;margin-left:-315.15pt;margin-top:9.15pt;width:64.4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dBVjAIAABUFAAAOAAAAZHJzL2Uyb0RvYy54bWysVFlu2zAQ/S/QOxD8d7RAii0hctAkdVEg&#10;XYCkB6AlyiJKcViStpQWPVDP0Yt1SNmO0wUoiuqD4pDDx5l5b3hxOfaS7LixAlRFk7OYEq5qaITa&#10;VPTD/Wq2oMQ6phomQfGKPnBLL5fPn10MuuQpdCAbbgiCKFsOuqKdc7qMIlt3vGf2DDRXuNmC6ZlD&#10;02yixrAB0XsZpXF8Hg1gGm2g5tbi6s20SZcBv2157d61reWOyIpibC6MJoxrP0bLC1ZuDNOdqPdh&#10;sH+IomdC4aVHqBvmGNka8QtUL2oDFlp3VkMfQduKmoccMJsk/imbu45pHnLB4lh9LJP9f7D12917&#10;Q0RT0TShRLEeObrno4Pd929Eg+QE17FIg7Yl+t5p9HbjFYxIdkjY6luoP1qi4LpjasNfGANDx1mD&#10;QYaT0cnRCcd6kPXwBhq8jG0dBKCxNb2vINaEIDqS9XAkCAMiNS4ukkWe5JTUuJXm82Se+9giVh4O&#10;a2PdKw498ZOKGuQ/gLPdrXWT68HF32VBimYlpAyG2ayvpSE7hlpZhW+P/sRNKu+swB+bEKcVjBHv&#10;8Hs+2sD9lyJJs/gqLWar88V8lq2yfFbM48UsToqr4jzOiuxm9dUHmGRlJ5qGq1uh+EGHSfZ3PO87&#10;YlJQUCIZKlrkaT4x9Mck4/D9LsleOGxLKXqs+dGJlZ7Xl6rBtFnpmJDTPHoafiAEa3D4h6oEFXji&#10;Jwm4cT0iipfGGpoH1IMB5AtJx7cEJx2Yz5QM2JcVtZ+2zHBK5GuFmiqSLPONHIwsn6domNOd9ekO&#10;UzVCVdRRMk2v3dT8W23EpsObJhUreIE6bEXQyGNUmII3sPdCMvt3wjf3qR28Hl+z5Q8AAAD//wMA&#10;UEsDBBQABgAIAAAAIQD5suYU4AAAAAsBAAAPAAAAZHJzL2Rvd25yZXYueG1sTI/BToNAEIbvJr7D&#10;Zky8GLrUFoqUpVETjdfWPsDAboGUnSXsttC3dzzpaTL5v/zzTbGbbS+uZvSdIwXLRQzCUO10R42C&#10;4/dHlIHwAUlj78gouBkPu/L+rsBcu4n25noIjeAS8jkqaEMYcil93RqLfuEGQ5yd3Ggx8Do2Uo84&#10;cbnt5XMcp9JiR3yhxcG8t6Y+Hy5WwelrekpepuozHDf7dfqG3aZyN6UeH+bXLYhg5vAHw68+q0PJ&#10;TpW7kPaiVxClq3jFLCcZTyaiJF6uQVQKkiwDWRby/w/lDwAAAP//AwBQSwECLQAUAAYACAAAACEA&#10;toM4kv4AAADhAQAAEwAAAAAAAAAAAAAAAAAAAAAAW0NvbnRlbnRfVHlwZXNdLnhtbFBLAQItABQA&#10;BgAIAAAAIQA4/SH/1gAAAJQBAAALAAAAAAAAAAAAAAAAAC8BAABfcmVscy8ucmVsc1BLAQItABQA&#10;BgAIAAAAIQAT0dBVjAIAABUFAAAOAAAAAAAAAAAAAAAAAC4CAABkcnMvZTJvRG9jLnhtbFBLAQIt&#10;ABQABgAIAAAAIQD5suYU4AAAAAsBAAAPAAAAAAAAAAAAAAAAAOYEAABkcnMvZG93bnJldi54bWxQ&#10;SwUGAAAAAAQABADzAAAA8wUAAAAA&#10;" stroked="f">
                <v:textbox>
                  <w:txbxContent>
                    <w:p w:rsidR="0079273A" w:rsidRPr="004627F6" w:rsidRDefault="0079273A" w:rsidP="0079273A">
                      <w:pPr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4627F6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Partneri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18"/>
          <w:szCs w:val="18"/>
          <w:lang w:eastAsia="sk-SK"/>
        </w:rPr>
        <w:drawing>
          <wp:inline distT="0" distB="0" distL="0" distR="0">
            <wp:extent cx="1019175" cy="638175"/>
            <wp:effectExtent l="0" t="0" r="9525" b="9525"/>
            <wp:docPr id="17" name="Obrázok 17" descr="metro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tro_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8FC"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noProof/>
          <w:sz w:val="18"/>
          <w:szCs w:val="18"/>
          <w:lang w:eastAsia="sk-SK"/>
        </w:rPr>
        <w:drawing>
          <wp:inline distT="0" distB="0" distL="0" distR="0">
            <wp:extent cx="676275" cy="304800"/>
            <wp:effectExtent l="0" t="0" r="9525" b="0"/>
            <wp:docPr id="16" name="Obrázok 16" descr="Logo Accom_SLOVAK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Accom_SLOVAKI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noProof/>
          <w:sz w:val="18"/>
          <w:szCs w:val="18"/>
          <w:lang w:eastAsia="sk-SK"/>
        </w:rPr>
        <w:drawing>
          <wp:inline distT="0" distB="0" distL="0" distR="0">
            <wp:extent cx="657225" cy="295275"/>
            <wp:effectExtent l="0" t="0" r="9525" b="9525"/>
            <wp:docPr id="15" name="Obrázok 15" descr="Screen shot 2015-12-17 a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 shot 2015-12-17 at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noProof/>
          <w:sz w:val="18"/>
          <w:szCs w:val="18"/>
          <w:lang w:eastAsia="sk-SK"/>
        </w:rPr>
        <w:drawing>
          <wp:inline distT="0" distB="0" distL="0" distR="0">
            <wp:extent cx="962025" cy="342900"/>
            <wp:effectExtent l="0" t="0" r="9525" b="0"/>
            <wp:docPr id="14" name="Obrázok 14" descr="Screen shot 2016-07-21 a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een shot 2016-07-21 at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18"/>
          <w:szCs w:val="18"/>
          <w:lang w:eastAsia="sk-SK"/>
        </w:rPr>
        <w:drawing>
          <wp:inline distT="0" distB="0" distL="0" distR="0">
            <wp:extent cx="1247775" cy="295275"/>
            <wp:effectExtent l="0" t="0" r="9525" b="9525"/>
            <wp:docPr id="13" name="Obrázok 13" descr="Screen%20Shot%202017-05-23%20at%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reen%20Shot%202017-05-23%20at%20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18"/>
          <w:szCs w:val="18"/>
          <w:lang w:eastAsia="sk-SK"/>
        </w:rPr>
        <w:drawing>
          <wp:inline distT="0" distB="0" distL="0" distR="0">
            <wp:extent cx="857250" cy="381000"/>
            <wp:effectExtent l="0" t="0" r="0" b="0"/>
            <wp:docPr id="12" name="Obrázok 12" descr="Screen%20Shot%202018-04-04%20at%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reen%20Shot%202018-04-04%20at%200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18"/>
          <w:szCs w:val="18"/>
          <w:lang w:eastAsia="sk-SK"/>
        </w:rPr>
        <w:drawing>
          <wp:inline distT="0" distB="0" distL="0" distR="0">
            <wp:extent cx="628650" cy="514350"/>
            <wp:effectExtent l="0" t="0" r="0" b="0"/>
            <wp:docPr id="11" name="Obrázok 11" descr="Screen shot 2016-07-21 a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reen shot 2016-07-21 at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8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noProof/>
          <w:sz w:val="18"/>
          <w:szCs w:val="18"/>
          <w:lang w:eastAsia="sk-SK"/>
        </w:rPr>
        <w:drawing>
          <wp:inline distT="0" distB="0" distL="0" distR="0">
            <wp:extent cx="657225" cy="295275"/>
            <wp:effectExtent l="0" t="0" r="9525" b="9525"/>
            <wp:docPr id="10" name="Obrázok 10" descr="Logo_Zepter_BLUE_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Zepter_BLUE_28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 xml:space="preserve">    </w:t>
      </w:r>
      <w:r w:rsidR="00330892">
        <w:rPr>
          <w:rFonts w:ascii="Tahoma" w:hAnsi="Tahoma" w:cs="Tahoma"/>
          <w:noProof/>
          <w:color w:val="0000FF"/>
          <w:sz w:val="18"/>
          <w:szCs w:val="18"/>
          <w:lang w:eastAsia="sk-SK"/>
        </w:rPr>
        <w:drawing>
          <wp:inline distT="0" distB="0" distL="0" distR="0">
            <wp:extent cx="504825" cy="342900"/>
            <wp:effectExtent l="0" t="0" r="9525" b="0"/>
            <wp:docPr id="25" name="Obrázok 1" descr="http://www.szkc.sk/storage/image/laprema_logo.jpg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zkc.sk/storage/image/laprema_logo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</w:t>
      </w:r>
      <w:r>
        <w:rPr>
          <w:rFonts w:ascii="Tahoma" w:hAnsi="Tahoma" w:cs="Tahoma"/>
          <w:noProof/>
          <w:sz w:val="18"/>
          <w:szCs w:val="18"/>
          <w:lang w:eastAsia="sk-SK"/>
        </w:rPr>
        <w:drawing>
          <wp:inline distT="0" distB="0" distL="0" distR="0">
            <wp:extent cx="1085850" cy="266700"/>
            <wp:effectExtent l="0" t="0" r="0" b="0"/>
            <wp:docPr id="9" name="Obrázok 9" descr="LOGO INCHEBA CMY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INCHEBA CMYK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noProof/>
          <w:sz w:val="18"/>
          <w:szCs w:val="18"/>
          <w:lang w:eastAsia="sk-SK"/>
        </w:rPr>
        <w:drawing>
          <wp:inline distT="0" distB="0" distL="0" distR="0">
            <wp:extent cx="1228725" cy="323850"/>
            <wp:effectExtent l="0" t="0" r="9525" b="0"/>
            <wp:docPr id="8" name="Obrázok 8" descr="Catering%20-%20Senator-banquet-sponzoring-logo-12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atering%20-%20Senator-banquet-sponzoring-logo-12%20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noProof/>
          <w:sz w:val="18"/>
          <w:szCs w:val="18"/>
          <w:lang w:eastAsia="sk-SK"/>
        </w:rPr>
        <w:drawing>
          <wp:inline distT="0" distB="0" distL="0" distR="0">
            <wp:extent cx="800100" cy="219075"/>
            <wp:effectExtent l="0" t="0" r="0" b="9525"/>
            <wp:docPr id="7" name="Obrázok 7" descr="tescom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escoma_logo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noProof/>
          <w:sz w:val="18"/>
          <w:szCs w:val="18"/>
          <w:lang w:eastAsia="sk-SK"/>
        </w:rPr>
        <w:drawing>
          <wp:inline distT="0" distB="0" distL="0" distR="0">
            <wp:extent cx="714375" cy="342900"/>
            <wp:effectExtent l="0" t="0" r="9525" b="0"/>
            <wp:docPr id="6" name="Obrázok 6" descr="Screen%20Shot%202018-01-08%20at%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creen%20Shot%202018-01-08%20at%201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noProof/>
          <w:sz w:val="18"/>
          <w:szCs w:val="18"/>
          <w:lang w:eastAsia="sk-SK"/>
        </w:rPr>
        <w:drawing>
          <wp:inline distT="0" distB="0" distL="0" distR="0">
            <wp:extent cx="752475" cy="352425"/>
            <wp:effectExtent l="0" t="0" r="9525" b="9525"/>
            <wp:docPr id="5" name="Obrázok 5" descr="Screen%20Shot%202018-01-08%20at%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creen%20Shot%202018-01-08%20at%201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noProof/>
          <w:sz w:val="18"/>
          <w:szCs w:val="18"/>
          <w:lang w:eastAsia="sk-SK"/>
        </w:rPr>
        <w:drawing>
          <wp:inline distT="0" distB="0" distL="0" distR="0">
            <wp:extent cx="657225" cy="466725"/>
            <wp:effectExtent l="0" t="0" r="9525" b="9525"/>
            <wp:docPr id="4" name="Obrázok 4" descr="Screen%20Shot%202018-04-04%20at%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creen%20Shot%202018-04-04%20at%200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257300" cy="219075"/>
            <wp:effectExtent l="0" t="0" r="0" b="9525"/>
            <wp:docPr id="3" name="Obrázok 3" descr="logo berndorf (cierno-biel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 berndorf (cierno-biele)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 xml:space="preserve">  </w:t>
      </w:r>
      <w:r w:rsidR="00330892">
        <w:rPr>
          <w:rFonts w:ascii="Tahoma" w:hAnsi="Tahoma" w:cs="Tahoma"/>
          <w:noProof/>
          <w:color w:val="0000FF"/>
          <w:sz w:val="18"/>
          <w:szCs w:val="18"/>
          <w:lang w:eastAsia="sk-SK"/>
        </w:rPr>
        <w:drawing>
          <wp:inline distT="0" distB="0" distL="0" distR="0">
            <wp:extent cx="619125" cy="352425"/>
            <wp:effectExtent l="0" t="0" r="9525" b="9525"/>
            <wp:docPr id="24" name="Obrázok 2" descr="http://www.szkc.sk/storage/image/zeus-braun_logo.JPG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zkc.sk/storage/image/zeus-braun_logo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 xml:space="preserve"> </w:t>
      </w:r>
      <w:r w:rsidRPr="00231C90">
        <w:rPr>
          <w:rFonts w:ascii="Tahoma" w:hAnsi="Tahoma" w:cs="Tahoma"/>
          <w:noProof/>
          <w:sz w:val="18"/>
          <w:szCs w:val="18"/>
          <w:lang w:eastAsia="sk-SK"/>
        </w:rPr>
        <w:drawing>
          <wp:inline distT="0" distB="0" distL="0" distR="0">
            <wp:extent cx="952500" cy="295275"/>
            <wp:effectExtent l="0" t="0" r="0" b="9525"/>
            <wp:docPr id="2" name="Obrázok 2" descr="Nestlé professional -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estlé professional - horizontal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 xml:space="preserve">   </w:t>
      </w:r>
      <w:r w:rsidR="00330892">
        <w:rPr>
          <w:rFonts w:ascii="Tahoma" w:hAnsi="Tahoma" w:cs="Tahoma"/>
          <w:noProof/>
          <w:sz w:val="18"/>
          <w:szCs w:val="18"/>
          <w:lang w:eastAsia="sk-SK"/>
        </w:rPr>
        <w:drawing>
          <wp:inline distT="0" distB="0" distL="0" distR="0">
            <wp:extent cx="638175" cy="295275"/>
            <wp:effectExtent l="0" t="0" r="9525" b="9525"/>
            <wp:docPr id="23" name="Obrázok 3" descr="http://www.szkc.sk/storage/image/gastro-zelen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zkc.sk/storage/image/gastro-zelena_logo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 xml:space="preserve">  </w:t>
      </w:r>
      <w:r w:rsidR="00330892">
        <w:rPr>
          <w:rFonts w:ascii="Tahoma" w:hAnsi="Tahoma" w:cs="Tahoma"/>
          <w:noProof/>
          <w:color w:val="0000FF"/>
          <w:sz w:val="18"/>
          <w:szCs w:val="18"/>
          <w:lang w:eastAsia="sk-SK"/>
        </w:rPr>
        <w:drawing>
          <wp:inline distT="0" distB="0" distL="0" distR="0">
            <wp:extent cx="885825" cy="266700"/>
            <wp:effectExtent l="0" t="0" r="9525" b="0"/>
            <wp:docPr id="22" name="Obrázok 4" descr="http://www.szkc.sk/storage/image/legiotou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zkc.sk/storage/image/legiotour_logo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FF"/>
          <w:sz w:val="18"/>
          <w:szCs w:val="18"/>
        </w:rPr>
        <w:t xml:space="preserve">      </w:t>
      </w:r>
      <w:r>
        <w:rPr>
          <w:rFonts w:ascii="Tahoma" w:hAnsi="Tahoma" w:cs="Tahoma"/>
          <w:noProof/>
          <w:sz w:val="18"/>
          <w:szCs w:val="18"/>
          <w:lang w:eastAsia="sk-SK"/>
        </w:rPr>
        <w:drawing>
          <wp:inline distT="0" distB="0" distL="0" distR="0">
            <wp:extent cx="752475" cy="295275"/>
            <wp:effectExtent l="0" t="0" r="9525" b="9525"/>
            <wp:docPr id="1" name="Obrázok 1" descr="studioneumahr_logo_smal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tudioneumahr_logo_small_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 xml:space="preserve">      </w:t>
      </w:r>
    </w:p>
    <w:p w:rsidR="0079273A" w:rsidRPr="000A7E0E" w:rsidRDefault="0079273A" w:rsidP="0079273A">
      <w:pPr>
        <w:pBdr>
          <w:bottom w:val="single" w:sz="4" w:space="0" w:color="auto"/>
        </w:pBdr>
        <w:ind w:left="-142"/>
        <w:rPr>
          <w:sz w:val="6"/>
          <w:szCs w:val="6"/>
        </w:rPr>
      </w:pPr>
    </w:p>
    <w:p w:rsidR="0079273A" w:rsidRDefault="0079273A" w:rsidP="0079273A">
      <w:pPr>
        <w:ind w:left="-142"/>
        <w:rPr>
          <w:sz w:val="18"/>
          <w:szCs w:val="18"/>
        </w:rPr>
      </w:pPr>
    </w:p>
    <w:p w:rsidR="0079273A" w:rsidRDefault="0079273A" w:rsidP="0079273A">
      <w:pPr>
        <w:ind w:left="-142"/>
        <w:rPr>
          <w:sz w:val="18"/>
          <w:szCs w:val="18"/>
        </w:rPr>
      </w:pPr>
      <w:r>
        <w:rPr>
          <w:sz w:val="18"/>
          <w:szCs w:val="18"/>
        </w:rPr>
        <w:t xml:space="preserve">Kontakt:                                                 IČO: 00584 363                                              Bankové spojenie:   VÚB a.s. Bratislava                                                                           </w:t>
      </w:r>
    </w:p>
    <w:p w:rsidR="0079273A" w:rsidRDefault="0079273A" w:rsidP="0079273A">
      <w:pPr>
        <w:ind w:left="-142"/>
        <w:rPr>
          <w:sz w:val="20"/>
          <w:szCs w:val="20"/>
        </w:rPr>
      </w:pPr>
      <w:r>
        <w:rPr>
          <w:sz w:val="18"/>
          <w:szCs w:val="18"/>
        </w:rPr>
        <w:t>mobil: +421 903 217 212</w:t>
      </w:r>
      <w:r>
        <w:rPr>
          <w:sz w:val="20"/>
          <w:szCs w:val="20"/>
        </w:rPr>
        <w:t xml:space="preserve">            </w:t>
      </w:r>
      <w:r>
        <w:rPr>
          <w:sz w:val="18"/>
          <w:szCs w:val="18"/>
        </w:rPr>
        <w:t xml:space="preserve">         IČ DPH: SK 2021345018                               č. účtu: 85934012/ 0200 </w:t>
      </w:r>
      <w:r>
        <w:rPr>
          <w:sz w:val="20"/>
          <w:szCs w:val="20"/>
        </w:rPr>
        <w:t>4012</w:t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 xml:space="preserve">                        </w:t>
      </w:r>
    </w:p>
    <w:p w:rsidR="0079273A" w:rsidRDefault="0079273A" w:rsidP="0079273A">
      <w:pPr>
        <w:ind w:left="-142"/>
        <w:rPr>
          <w:sz w:val="20"/>
          <w:szCs w:val="20"/>
        </w:rPr>
      </w:pPr>
      <w:r>
        <w:rPr>
          <w:sz w:val="18"/>
          <w:szCs w:val="18"/>
        </w:rPr>
        <w:t xml:space="preserve">e-mail: szkc@szkc.sk                             </w:t>
      </w:r>
      <w:hyperlink r:id="rId35" w:history="1">
        <w:r w:rsidRPr="00C27FD7">
          <w:rPr>
            <w:rStyle w:val="Hypertextovprepojenie"/>
            <w:sz w:val="18"/>
            <w:szCs w:val="18"/>
          </w:rPr>
          <w:t>www.szkc.sk</w:t>
        </w:r>
      </w:hyperlink>
      <w:r>
        <w:rPr>
          <w:sz w:val="18"/>
          <w:szCs w:val="18"/>
        </w:rPr>
        <w:t xml:space="preserve">                                                  IBAN</w:t>
      </w:r>
      <w:r>
        <w:rPr>
          <w:sz w:val="20"/>
          <w:szCs w:val="20"/>
        </w:rPr>
        <w:t xml:space="preserve"> SK69 0200 0000 00008593</w:t>
      </w:r>
    </w:p>
    <w:p w:rsidR="00D90F3C" w:rsidRDefault="0079273A" w:rsidP="0079273A">
      <w:pPr>
        <w:ind w:left="-142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BIC: SUBASKBX</w:t>
      </w:r>
    </w:p>
    <w:sectPr w:rsidR="00D90F3C" w:rsidSect="002E0C05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567" w:right="1133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A19" w:rsidRDefault="003F7A19">
      <w:r>
        <w:separator/>
      </w:r>
    </w:p>
  </w:endnote>
  <w:endnote w:type="continuationSeparator" w:id="0">
    <w:p w:rsidR="003F7A19" w:rsidRDefault="003F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 MT St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C05" w:rsidRDefault="0079273A" w:rsidP="00C4599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12E21" w:rsidRDefault="00330892" w:rsidP="002E0C05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C05" w:rsidRDefault="0079273A" w:rsidP="00C4599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30892">
      <w:rPr>
        <w:rStyle w:val="slostrany"/>
        <w:noProof/>
      </w:rPr>
      <w:t>2</w:t>
    </w:r>
    <w:r>
      <w:rPr>
        <w:rStyle w:val="slostrany"/>
      </w:rPr>
      <w:fldChar w:fldCharType="end"/>
    </w:r>
  </w:p>
  <w:p w:rsidR="00112E21" w:rsidRDefault="00330892" w:rsidP="002E0C05">
    <w:pPr>
      <w:pStyle w:val="Pta"/>
      <w:ind w:right="360"/>
      <w:jc w:val="right"/>
    </w:pPr>
  </w:p>
  <w:p w:rsidR="00112E21" w:rsidRDefault="0033089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E21" w:rsidRDefault="0033089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A19" w:rsidRDefault="003F7A19">
      <w:r>
        <w:separator/>
      </w:r>
    </w:p>
  </w:footnote>
  <w:footnote w:type="continuationSeparator" w:id="0">
    <w:p w:rsidR="003F7A19" w:rsidRDefault="003F7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E21" w:rsidRDefault="0033089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E21" w:rsidRDefault="0033089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E21" w:rsidRDefault="0033089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541"/>
    <w:multiLevelType w:val="hybridMultilevel"/>
    <w:tmpl w:val="CE08A7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F3651"/>
    <w:multiLevelType w:val="hybridMultilevel"/>
    <w:tmpl w:val="9C0C1FD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F123D"/>
    <w:multiLevelType w:val="hybridMultilevel"/>
    <w:tmpl w:val="4002ED18"/>
    <w:lvl w:ilvl="0" w:tplc="383A8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AB56C6"/>
    <w:multiLevelType w:val="hybridMultilevel"/>
    <w:tmpl w:val="E8EC5FCC"/>
    <w:lvl w:ilvl="0" w:tplc="9EBE4A7C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195F34"/>
    <w:multiLevelType w:val="hybridMultilevel"/>
    <w:tmpl w:val="000E6D00"/>
    <w:lvl w:ilvl="0" w:tplc="041B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3A"/>
    <w:rsid w:val="001F352D"/>
    <w:rsid w:val="00330892"/>
    <w:rsid w:val="003F7A19"/>
    <w:rsid w:val="00527818"/>
    <w:rsid w:val="00594CB5"/>
    <w:rsid w:val="005C363D"/>
    <w:rsid w:val="0079273A"/>
    <w:rsid w:val="008107EE"/>
    <w:rsid w:val="00B263FF"/>
    <w:rsid w:val="00B50A60"/>
    <w:rsid w:val="00BA6601"/>
    <w:rsid w:val="00C03396"/>
    <w:rsid w:val="00D0150A"/>
    <w:rsid w:val="00E7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  <w15:docId w15:val="{15E544F4-6CD4-4F66-86EA-95F1F846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2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79273A"/>
    <w:pPr>
      <w:spacing w:before="100" w:beforeAutospacing="1" w:after="100" w:afterAutospacing="1"/>
    </w:pPr>
    <w:rPr>
      <w:lang w:val="cs-CZ"/>
    </w:rPr>
  </w:style>
  <w:style w:type="character" w:styleId="Hypertextovprepojenie">
    <w:name w:val="Hyperlink"/>
    <w:rsid w:val="0079273A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9273A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27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9273A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7927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uiPriority w:val="99"/>
    <w:semiHidden/>
    <w:unhideWhenUsed/>
    <w:rsid w:val="0079273A"/>
  </w:style>
  <w:style w:type="paragraph" w:styleId="Obyajntext">
    <w:name w:val="Plain Text"/>
    <w:basedOn w:val="Normlny"/>
    <w:link w:val="ObyajntextChar"/>
    <w:uiPriority w:val="99"/>
    <w:unhideWhenUsed/>
    <w:rsid w:val="0079273A"/>
    <w:rPr>
      <w:rFonts w:ascii="Calibri" w:eastAsia="Calibri" w:hAnsi="Calibri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79273A"/>
    <w:rPr>
      <w:rFonts w:ascii="Calibri" w:eastAsia="Calibri" w:hAnsi="Calibri" w:cs="Times New Roman"/>
    </w:rPr>
  </w:style>
  <w:style w:type="paragraph" w:styleId="Odsekzoznamu">
    <w:name w:val="List Paragraph"/>
    <w:basedOn w:val="Normlny"/>
    <w:link w:val="OdsekzoznamuChar"/>
    <w:uiPriority w:val="34"/>
    <w:qFormat/>
    <w:rsid w:val="0079273A"/>
    <w:pPr>
      <w:ind w:left="720"/>
    </w:pPr>
  </w:style>
  <w:style w:type="character" w:customStyle="1" w:styleId="OdsekzoznamuChar">
    <w:name w:val="Odsek zoznamu Char"/>
    <w:link w:val="Odsekzoznamu"/>
    <w:uiPriority w:val="34"/>
    <w:rsid w:val="007927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15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150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34" Type="http://schemas.openxmlformats.org/officeDocument/2006/relationships/image" Target="media/image24.png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image" Target="media/image23.jpeg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www.laprema.sk/" TargetMode="External"/><Relationship Id="rId29" Type="http://schemas.openxmlformats.org/officeDocument/2006/relationships/hyperlink" Target="http://www.zeus-braun.sk/" TargetMode="Externa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tro.sk/" TargetMode="External"/><Relationship Id="rId24" Type="http://schemas.openxmlformats.org/officeDocument/2006/relationships/image" Target="media/image15.png"/><Relationship Id="rId32" Type="http://schemas.openxmlformats.org/officeDocument/2006/relationships/image" Target="media/image22.jpeg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header" Target="header1.xml"/><Relationship Id="rId10" Type="http://schemas.openxmlformats.org/officeDocument/2006/relationships/hyperlink" Target="mailto:szkc@szkc.sk" TargetMode="External"/><Relationship Id="rId19" Type="http://schemas.openxmlformats.org/officeDocument/2006/relationships/image" Target="media/image11.jpeg"/><Relationship Id="rId31" Type="http://schemas.openxmlformats.org/officeDocument/2006/relationships/image" Target="media/image21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0.jpeg"/><Relationship Id="rId35" Type="http://schemas.openxmlformats.org/officeDocument/2006/relationships/hyperlink" Target="http://www.szkc.s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Dúžeková</dc:creator>
  <cp:keywords/>
  <dc:description/>
  <cp:lastModifiedBy>Zuzana Dúžeková</cp:lastModifiedBy>
  <cp:revision>2</cp:revision>
  <dcterms:created xsi:type="dcterms:W3CDTF">2019-11-21T09:40:00Z</dcterms:created>
  <dcterms:modified xsi:type="dcterms:W3CDTF">2019-11-21T09:40:00Z</dcterms:modified>
</cp:coreProperties>
</file>